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F31B42" w14:textId="6FB1B3EA" w:rsidR="00C942E8" w:rsidRDefault="008C3F81">
      <w:pPr>
        <w:pStyle w:val="a3"/>
        <w:rPr>
          <w:rFonts w:ascii="Times New Roman"/>
        </w:rPr>
      </w:pPr>
      <w:r>
        <w:rPr>
          <w:noProof/>
        </w:rPr>
        <w:drawing>
          <wp:anchor distT="0" distB="0" distL="114300" distR="114300" simplePos="0" relativeHeight="251662336" behindDoc="1" locked="0" layoutInCell="1" allowOverlap="1" wp14:anchorId="38A7F863" wp14:editId="6E2F3BD6">
            <wp:simplePos x="0" y="0"/>
            <wp:positionH relativeFrom="column">
              <wp:posOffset>-135671</wp:posOffset>
            </wp:positionH>
            <wp:positionV relativeFrom="paragraph">
              <wp:posOffset>-1003300</wp:posOffset>
            </wp:positionV>
            <wp:extent cx="7860888" cy="11126334"/>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7860888" cy="111263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F31B43" w14:textId="77777777" w:rsidR="00C942E8" w:rsidRDefault="00C942E8">
      <w:pPr>
        <w:pStyle w:val="a3"/>
        <w:rPr>
          <w:rFonts w:ascii="Times New Roman"/>
        </w:rPr>
      </w:pPr>
    </w:p>
    <w:p w14:paraId="4AF31B44" w14:textId="77777777" w:rsidR="00C942E8" w:rsidRDefault="00C942E8">
      <w:pPr>
        <w:pStyle w:val="a3"/>
        <w:rPr>
          <w:rFonts w:ascii="Times New Roman"/>
        </w:rPr>
      </w:pPr>
    </w:p>
    <w:p w14:paraId="4AF31B45" w14:textId="77777777" w:rsidR="00C942E8" w:rsidRDefault="00C942E8">
      <w:pPr>
        <w:pStyle w:val="a3"/>
        <w:rPr>
          <w:rFonts w:ascii="Times New Roman"/>
        </w:rPr>
      </w:pPr>
    </w:p>
    <w:p w14:paraId="4AF31B46" w14:textId="77777777" w:rsidR="00C942E8" w:rsidRDefault="00C942E8">
      <w:pPr>
        <w:pStyle w:val="a3"/>
        <w:rPr>
          <w:rFonts w:ascii="Times New Roman"/>
        </w:rPr>
      </w:pPr>
    </w:p>
    <w:p w14:paraId="4AF31B47" w14:textId="77777777" w:rsidR="00C942E8" w:rsidRDefault="00C942E8">
      <w:pPr>
        <w:pStyle w:val="a3"/>
        <w:rPr>
          <w:rFonts w:ascii="Times New Roman"/>
        </w:rPr>
      </w:pPr>
    </w:p>
    <w:p w14:paraId="4AF31B48" w14:textId="77777777" w:rsidR="00C942E8" w:rsidRDefault="00C942E8">
      <w:pPr>
        <w:pStyle w:val="a3"/>
        <w:rPr>
          <w:rFonts w:ascii="Times New Roman"/>
        </w:rPr>
      </w:pPr>
    </w:p>
    <w:p w14:paraId="4AF31B49" w14:textId="77777777" w:rsidR="00C942E8" w:rsidRDefault="00C942E8">
      <w:pPr>
        <w:pStyle w:val="a3"/>
        <w:rPr>
          <w:rFonts w:ascii="Times New Roman"/>
        </w:rPr>
      </w:pPr>
    </w:p>
    <w:p w14:paraId="4AF31B4A" w14:textId="77777777" w:rsidR="00C942E8" w:rsidRDefault="00C942E8">
      <w:pPr>
        <w:pStyle w:val="a3"/>
        <w:rPr>
          <w:rFonts w:ascii="Times New Roman"/>
        </w:rPr>
      </w:pPr>
    </w:p>
    <w:p w14:paraId="4AF31B4B" w14:textId="75BA8154" w:rsidR="00C942E8" w:rsidRPr="009B2BED" w:rsidRDefault="000321EB">
      <w:pPr>
        <w:spacing w:before="92" w:line="216" w:lineRule="auto"/>
        <w:ind w:left="114" w:right="108"/>
        <w:jc w:val="center"/>
        <w:rPr>
          <w:rFonts w:ascii="微软雅黑" w:eastAsia="微软雅黑"/>
          <w:sz w:val="62"/>
          <w:szCs w:val="62"/>
          <w:lang w:eastAsia="zh-CN"/>
        </w:rPr>
      </w:pPr>
      <w:r w:rsidRPr="009B2BED">
        <w:rPr>
          <w:rFonts w:ascii="微软雅黑" w:eastAsia="微软雅黑" w:hint="eastAsia"/>
          <w:color w:val="FFFFFF"/>
          <w:w w:val="95"/>
          <w:sz w:val="62"/>
          <w:szCs w:val="62"/>
          <w:lang w:eastAsia="zh-CN"/>
        </w:rPr>
        <w:t>CGMA全球管理会计</w:t>
      </w:r>
      <w:r w:rsidR="004C1332" w:rsidRPr="009B2BED">
        <w:rPr>
          <w:rFonts w:ascii="微软雅黑" w:eastAsia="微软雅黑" w:hint="eastAsia"/>
          <w:color w:val="FFFFFF"/>
          <w:w w:val="95"/>
          <w:sz w:val="62"/>
          <w:szCs w:val="62"/>
          <w:lang w:eastAsia="zh-CN"/>
        </w:rPr>
        <w:t>20</w:t>
      </w:r>
      <w:r w:rsidR="00811E30" w:rsidRPr="009B2BED">
        <w:rPr>
          <w:rFonts w:ascii="微软雅黑" w:eastAsia="微软雅黑"/>
          <w:color w:val="FFFFFF"/>
          <w:w w:val="95"/>
          <w:sz w:val="62"/>
          <w:szCs w:val="62"/>
          <w:lang w:eastAsia="zh-CN"/>
        </w:rPr>
        <w:t>2</w:t>
      </w:r>
      <w:r w:rsidR="00D72416" w:rsidRPr="009B2BED">
        <w:rPr>
          <w:rFonts w:ascii="微软雅黑" w:eastAsia="微软雅黑"/>
          <w:color w:val="FFFFFF"/>
          <w:w w:val="95"/>
          <w:sz w:val="62"/>
          <w:szCs w:val="62"/>
          <w:lang w:eastAsia="zh-CN"/>
        </w:rPr>
        <w:t>1</w:t>
      </w:r>
      <w:r w:rsidRPr="009B2BED">
        <w:rPr>
          <w:rFonts w:ascii="微软雅黑" w:eastAsia="微软雅黑" w:hint="eastAsia"/>
          <w:color w:val="FFFFFF"/>
          <w:w w:val="95"/>
          <w:sz w:val="62"/>
          <w:szCs w:val="62"/>
          <w:lang w:eastAsia="zh-CN"/>
        </w:rPr>
        <w:t>年度中国大奖</w:t>
      </w:r>
      <w:r w:rsidR="00200119">
        <w:rPr>
          <w:rFonts w:ascii="微软雅黑" w:eastAsia="微软雅黑" w:hint="eastAsia"/>
          <w:color w:val="FFFFFF"/>
          <w:w w:val="95"/>
          <w:sz w:val="62"/>
          <w:szCs w:val="62"/>
          <w:lang w:eastAsia="zh-CN"/>
        </w:rPr>
        <w:t xml:space="preserve"> </w:t>
      </w:r>
      <w:r w:rsidR="00200119">
        <w:rPr>
          <w:rFonts w:ascii="微软雅黑" w:eastAsia="微软雅黑"/>
          <w:color w:val="FFFFFF"/>
          <w:w w:val="95"/>
          <w:sz w:val="62"/>
          <w:szCs w:val="62"/>
          <w:lang w:eastAsia="zh-CN"/>
        </w:rPr>
        <w:t xml:space="preserve"> </w:t>
      </w:r>
      <w:r w:rsidRPr="009B2BED">
        <w:rPr>
          <w:rFonts w:ascii="微软雅黑" w:eastAsia="微软雅黑" w:hint="eastAsia"/>
          <w:color w:val="FFFFFF"/>
          <w:w w:val="95"/>
          <w:sz w:val="62"/>
          <w:szCs w:val="62"/>
          <w:lang w:eastAsia="zh-CN"/>
        </w:rPr>
        <w:t>最佳管理会计实践申请表</w:t>
      </w:r>
    </w:p>
    <w:p w14:paraId="4AF31B4C" w14:textId="77777777" w:rsidR="00C942E8" w:rsidRDefault="00C942E8">
      <w:pPr>
        <w:pStyle w:val="a3"/>
        <w:spacing w:before="9"/>
        <w:rPr>
          <w:rFonts w:ascii="微软雅黑"/>
          <w:sz w:val="52"/>
          <w:lang w:eastAsia="zh-CN"/>
        </w:rPr>
      </w:pPr>
    </w:p>
    <w:p w14:paraId="4AF31B4D" w14:textId="527BF345" w:rsidR="00C942E8" w:rsidRPr="009B2BED" w:rsidRDefault="000321EB">
      <w:pPr>
        <w:spacing w:line="302" w:lineRule="auto"/>
        <w:ind w:left="109" w:right="108"/>
        <w:jc w:val="center"/>
        <w:rPr>
          <w:sz w:val="36"/>
          <w:szCs w:val="36"/>
        </w:rPr>
      </w:pPr>
      <w:r w:rsidRPr="009B2BED">
        <w:rPr>
          <w:color w:val="FFFFFF"/>
          <w:sz w:val="36"/>
          <w:szCs w:val="36"/>
        </w:rPr>
        <w:t xml:space="preserve">CGMA Best Practice of Management Accounting of the Year </w:t>
      </w:r>
      <w:r w:rsidR="004C1332" w:rsidRPr="009B2BED">
        <w:rPr>
          <w:color w:val="FFFFFF"/>
          <w:sz w:val="36"/>
          <w:szCs w:val="36"/>
        </w:rPr>
        <w:t>20</w:t>
      </w:r>
      <w:r w:rsidR="00811E30" w:rsidRPr="009B2BED">
        <w:rPr>
          <w:color w:val="FFFFFF"/>
          <w:sz w:val="36"/>
          <w:szCs w:val="36"/>
        </w:rPr>
        <w:t>2</w:t>
      </w:r>
      <w:r w:rsidR="00D72416" w:rsidRPr="009B2BED">
        <w:rPr>
          <w:color w:val="FFFFFF"/>
          <w:sz w:val="36"/>
          <w:szCs w:val="36"/>
        </w:rPr>
        <w:t>1</w:t>
      </w:r>
      <w:r w:rsidR="00811E30" w:rsidRPr="009B2BED">
        <w:rPr>
          <w:color w:val="FFFFFF"/>
          <w:sz w:val="36"/>
          <w:szCs w:val="36"/>
        </w:rPr>
        <w:t xml:space="preserve"> </w:t>
      </w:r>
      <w:r w:rsidRPr="009B2BED">
        <w:rPr>
          <w:color w:val="FFFFFF"/>
          <w:sz w:val="36"/>
          <w:szCs w:val="36"/>
        </w:rPr>
        <w:t>Application Form</w:t>
      </w:r>
    </w:p>
    <w:p w14:paraId="4AF31B4E" w14:textId="77777777" w:rsidR="00C942E8" w:rsidRDefault="00C942E8">
      <w:pPr>
        <w:spacing w:line="302" w:lineRule="auto"/>
        <w:jc w:val="center"/>
        <w:rPr>
          <w:sz w:val="38"/>
        </w:rPr>
        <w:sectPr w:rsidR="00C942E8">
          <w:headerReference w:type="even" r:id="rId8"/>
          <w:headerReference w:type="default" r:id="rId9"/>
          <w:footerReference w:type="even" r:id="rId10"/>
          <w:footerReference w:type="default" r:id="rId11"/>
          <w:headerReference w:type="first" r:id="rId12"/>
          <w:footerReference w:type="first" r:id="rId13"/>
          <w:type w:val="continuous"/>
          <w:pgSz w:w="11910" w:h="16840"/>
          <w:pgMar w:top="1580" w:right="260" w:bottom="280" w:left="260" w:header="720" w:footer="720" w:gutter="0"/>
          <w:cols w:space="720"/>
        </w:sectPr>
      </w:pPr>
    </w:p>
    <w:p w14:paraId="7825AAD8" w14:textId="7589ABB0" w:rsidR="00FA7BEF" w:rsidRPr="00FA7BEF" w:rsidRDefault="00FA7BEF" w:rsidP="00FA7BEF">
      <w:pPr>
        <w:pStyle w:val="a3"/>
        <w:spacing w:line="287" w:lineRule="exact"/>
        <w:jc w:val="both"/>
        <w:rPr>
          <w:color w:val="58595B"/>
        </w:rPr>
      </w:pPr>
    </w:p>
    <w:p w14:paraId="7A3BAC66" w14:textId="03F5291C" w:rsidR="00FA7BEF" w:rsidRDefault="00FA7BEF" w:rsidP="00FA7BEF">
      <w:pPr>
        <w:pStyle w:val="a3"/>
        <w:spacing w:before="94" w:line="333" w:lineRule="auto"/>
        <w:ind w:left="850" w:right="848"/>
        <w:jc w:val="both"/>
        <w:rPr>
          <w:color w:val="58595B"/>
        </w:rPr>
      </w:pPr>
      <w:r w:rsidRPr="00FA7BEF">
        <w:rPr>
          <w:color w:val="58595B"/>
        </w:rPr>
        <w:t xml:space="preserve">This award recognizes the finance team and celebrates the achievements which demonstrated how well the innovation and practice of management accounting has contributed to the overall success. </w:t>
      </w:r>
    </w:p>
    <w:p w14:paraId="1402DF45" w14:textId="2DC04DC6" w:rsidR="00FA7BEF" w:rsidRDefault="00FA7BEF" w:rsidP="00FA7BEF">
      <w:pPr>
        <w:pStyle w:val="a3"/>
        <w:spacing w:line="287" w:lineRule="exact"/>
        <w:ind w:left="850"/>
        <w:jc w:val="both"/>
        <w:rPr>
          <w:rFonts w:ascii="微软雅黑" w:eastAsia="微软雅黑"/>
          <w:color w:val="58595B"/>
          <w:lang w:eastAsia="zh-CN"/>
        </w:rPr>
      </w:pPr>
      <w:r w:rsidRPr="00FA7BEF">
        <w:rPr>
          <w:rFonts w:ascii="微软雅黑" w:eastAsia="微软雅黑" w:hint="eastAsia"/>
          <w:color w:val="58595B"/>
          <w:lang w:eastAsia="zh-CN"/>
        </w:rPr>
        <w:t>本奖项授予在中国市场运营的企业财务团队，表彰该团队在管理会计的创新与实践方面的优异表现</w:t>
      </w:r>
      <w:r>
        <w:rPr>
          <w:rFonts w:ascii="微软雅黑" w:eastAsia="微软雅黑" w:hint="eastAsia"/>
          <w:color w:val="58595B"/>
          <w:lang w:eastAsia="zh-CN"/>
        </w:rPr>
        <w:t>。</w:t>
      </w:r>
    </w:p>
    <w:p w14:paraId="7F5765C2" w14:textId="77777777" w:rsidR="00FA7BEF" w:rsidRDefault="00FA7BEF" w:rsidP="00FA7BEF">
      <w:pPr>
        <w:pStyle w:val="a3"/>
        <w:spacing w:before="94" w:line="333" w:lineRule="auto"/>
        <w:ind w:left="850" w:right="848"/>
        <w:jc w:val="both"/>
        <w:rPr>
          <w:color w:val="58595B"/>
          <w:lang w:eastAsia="zh-CN"/>
        </w:rPr>
      </w:pPr>
    </w:p>
    <w:p w14:paraId="520CCE0D" w14:textId="18F5B4D5" w:rsidR="00FA7BEF" w:rsidRDefault="00FA7BEF" w:rsidP="00FA7BEF">
      <w:pPr>
        <w:pStyle w:val="a3"/>
        <w:spacing w:before="94" w:line="333" w:lineRule="auto"/>
        <w:ind w:left="850" w:right="848"/>
        <w:jc w:val="both"/>
        <w:rPr>
          <w:color w:val="58595B"/>
        </w:rPr>
      </w:pPr>
      <w:r w:rsidRPr="00FA7BEF">
        <w:rPr>
          <w:color w:val="58595B"/>
        </w:rPr>
        <w:t>The team provides influential suggestions and drives to make decisions and implement strategies. It plays a key role in assessing the financial status and risks and maintaining the continuous development of the business. Through digital technology and data analysis, it aims to drive the accomplishment of the organization's overall strategy.</w:t>
      </w:r>
    </w:p>
    <w:p w14:paraId="5176628D" w14:textId="2E3B7C8C" w:rsidR="00FA7BEF" w:rsidRDefault="00FA7BEF" w:rsidP="00FA7BEF">
      <w:pPr>
        <w:pStyle w:val="a3"/>
        <w:spacing w:line="287" w:lineRule="exact"/>
        <w:ind w:left="850"/>
        <w:jc w:val="both"/>
        <w:rPr>
          <w:rFonts w:ascii="微软雅黑" w:eastAsia="微软雅黑"/>
          <w:color w:val="58595B"/>
          <w:lang w:eastAsia="zh-CN"/>
        </w:rPr>
      </w:pPr>
      <w:r w:rsidRPr="00FA7BEF">
        <w:rPr>
          <w:rFonts w:ascii="微软雅黑" w:eastAsia="微软雅黑" w:hint="eastAsia"/>
          <w:color w:val="58595B"/>
          <w:lang w:eastAsia="zh-CN"/>
        </w:rPr>
        <w:t>通过提供有影响力的建议、驱动对战略做出决策和贯彻，并在评估企业财务状况和风险方面发挥着关键作用</w:t>
      </w:r>
      <w:r>
        <w:rPr>
          <w:rFonts w:ascii="微软雅黑" w:eastAsia="微软雅黑" w:hint="eastAsia"/>
          <w:color w:val="58595B"/>
          <w:lang w:eastAsia="zh-CN"/>
        </w:rPr>
        <w:t>。</w:t>
      </w:r>
    </w:p>
    <w:p w14:paraId="596AD3A3" w14:textId="27992D94" w:rsidR="00FA7BEF" w:rsidRPr="00FA7BEF" w:rsidRDefault="00FA7BEF" w:rsidP="00FA7BEF">
      <w:pPr>
        <w:pStyle w:val="a3"/>
        <w:spacing w:line="287" w:lineRule="exact"/>
        <w:ind w:left="850"/>
        <w:jc w:val="both"/>
        <w:rPr>
          <w:rFonts w:ascii="微软雅黑" w:eastAsia="微软雅黑"/>
          <w:color w:val="58595B"/>
          <w:lang w:eastAsia="zh-CN"/>
        </w:rPr>
      </w:pPr>
      <w:r w:rsidRPr="00FA7BEF">
        <w:rPr>
          <w:rFonts w:ascii="微软雅黑" w:eastAsia="微软雅黑" w:hint="eastAsia"/>
          <w:color w:val="58595B"/>
          <w:lang w:eastAsia="zh-CN"/>
        </w:rPr>
        <w:t>同时通过数字技术和数据分析，积极推动组织整体战略的达成。</w:t>
      </w:r>
    </w:p>
    <w:p w14:paraId="498C5272" w14:textId="65B076EA" w:rsidR="00FA7BEF" w:rsidRPr="00FA7BEF" w:rsidRDefault="00FA7BEF" w:rsidP="00C8153F">
      <w:pPr>
        <w:pStyle w:val="a3"/>
        <w:spacing w:line="287" w:lineRule="exact"/>
        <w:ind w:left="850"/>
        <w:jc w:val="both"/>
        <w:rPr>
          <w:rFonts w:ascii="微软雅黑" w:eastAsia="微软雅黑"/>
          <w:lang w:eastAsia="zh-CN"/>
        </w:rPr>
      </w:pPr>
    </w:p>
    <w:p w14:paraId="4AF31B53" w14:textId="12C4619D" w:rsidR="00C942E8" w:rsidRPr="00FA7BEF" w:rsidRDefault="00C942E8">
      <w:pPr>
        <w:pStyle w:val="a3"/>
        <w:spacing w:before="5"/>
        <w:rPr>
          <w:rFonts w:ascii="微软雅黑"/>
          <w:sz w:val="24"/>
          <w:lang w:eastAsia="zh-CN"/>
        </w:rPr>
      </w:pPr>
    </w:p>
    <w:p w14:paraId="4AF31B54" w14:textId="45DFE330" w:rsidR="00C942E8" w:rsidRDefault="000321EB" w:rsidP="004C1332">
      <w:pPr>
        <w:pStyle w:val="a3"/>
        <w:spacing w:before="1"/>
        <w:ind w:left="850"/>
        <w:jc w:val="both"/>
        <w:outlineLvl w:val="0"/>
      </w:pPr>
      <w:r>
        <w:rPr>
          <w:color w:val="58595B"/>
        </w:rPr>
        <w:t>Application form</w:t>
      </w:r>
    </w:p>
    <w:p w14:paraId="4AF31B55" w14:textId="41E0229A" w:rsidR="00C942E8" w:rsidRDefault="000321EB">
      <w:pPr>
        <w:pStyle w:val="a3"/>
        <w:spacing w:before="41"/>
        <w:ind w:left="850"/>
        <w:jc w:val="both"/>
        <w:rPr>
          <w:rFonts w:ascii="微软雅黑" w:eastAsia="微软雅黑"/>
        </w:rPr>
      </w:pPr>
      <w:r>
        <w:rPr>
          <w:rFonts w:ascii="微软雅黑" w:eastAsia="微软雅黑" w:hint="eastAsia"/>
          <w:color w:val="58595B"/>
        </w:rPr>
        <w:t>申请表</w:t>
      </w:r>
    </w:p>
    <w:p w14:paraId="4AF31B56" w14:textId="6F39F9B2" w:rsidR="00C942E8" w:rsidRDefault="00C942E8">
      <w:pPr>
        <w:pStyle w:val="a3"/>
        <w:spacing w:before="7"/>
        <w:rPr>
          <w:rFonts w:ascii="微软雅黑"/>
          <w:sz w:val="8"/>
        </w:rPr>
      </w:pPr>
    </w:p>
    <w:tbl>
      <w:tblPr>
        <w:tblStyle w:val="TableNormal1"/>
        <w:tblW w:w="0" w:type="auto"/>
        <w:tblInd w:w="850" w:type="dxa"/>
        <w:tblBorders>
          <w:top w:val="single" w:sz="4" w:space="0" w:color="72226D"/>
          <w:left w:val="single" w:sz="4" w:space="0" w:color="72226D"/>
          <w:bottom w:val="single" w:sz="4" w:space="0" w:color="72226D"/>
          <w:right w:val="single" w:sz="4" w:space="0" w:color="72226D"/>
          <w:insideH w:val="single" w:sz="4" w:space="0" w:color="72226D"/>
          <w:insideV w:val="single" w:sz="4" w:space="0" w:color="72226D"/>
        </w:tblBorders>
        <w:tblLayout w:type="fixed"/>
        <w:tblLook w:val="01E0" w:firstRow="1" w:lastRow="1" w:firstColumn="1" w:lastColumn="1" w:noHBand="0" w:noVBand="0"/>
      </w:tblPr>
      <w:tblGrid>
        <w:gridCol w:w="2485"/>
        <w:gridCol w:w="7705"/>
      </w:tblGrid>
      <w:tr w:rsidR="00C942E8" w14:paraId="4AF31B5A" w14:textId="77777777" w:rsidTr="00811E30">
        <w:trPr>
          <w:trHeight w:val="720"/>
        </w:trPr>
        <w:tc>
          <w:tcPr>
            <w:tcW w:w="2485" w:type="dxa"/>
          </w:tcPr>
          <w:p w14:paraId="4AF31B57" w14:textId="77777777" w:rsidR="00C942E8" w:rsidRDefault="000321EB">
            <w:pPr>
              <w:pStyle w:val="TableParagraph"/>
              <w:spacing w:before="92" w:line="222" w:lineRule="exact"/>
              <w:ind w:left="448"/>
              <w:rPr>
                <w:sz w:val="20"/>
              </w:rPr>
            </w:pPr>
            <w:r>
              <w:rPr>
                <w:color w:val="58595B"/>
                <w:sz w:val="20"/>
              </w:rPr>
              <w:t>Company name</w:t>
            </w:r>
          </w:p>
          <w:p w14:paraId="4AF31B58" w14:textId="77777777" w:rsidR="00C942E8" w:rsidRDefault="000321EB">
            <w:pPr>
              <w:pStyle w:val="TableParagraph"/>
              <w:spacing w:line="338" w:lineRule="exact"/>
              <w:ind w:left="448"/>
              <w:rPr>
                <w:rFonts w:ascii="微软雅黑" w:eastAsia="微软雅黑"/>
                <w:sz w:val="20"/>
              </w:rPr>
            </w:pPr>
            <w:r>
              <w:rPr>
                <w:rFonts w:ascii="微软雅黑" w:eastAsia="微软雅黑" w:hint="eastAsia"/>
                <w:color w:val="58595B"/>
                <w:sz w:val="20"/>
              </w:rPr>
              <w:t>参评公司</w:t>
            </w:r>
          </w:p>
        </w:tc>
        <w:tc>
          <w:tcPr>
            <w:tcW w:w="7705" w:type="dxa"/>
          </w:tcPr>
          <w:p w14:paraId="4AF31B59" w14:textId="1830C57D" w:rsidR="00C942E8" w:rsidRDefault="00C942E8">
            <w:pPr>
              <w:pStyle w:val="TableParagraph"/>
              <w:rPr>
                <w:rFonts w:ascii="Times New Roman"/>
                <w:sz w:val="18"/>
              </w:rPr>
            </w:pPr>
          </w:p>
        </w:tc>
      </w:tr>
      <w:tr w:rsidR="00C942E8" w14:paraId="4AF31B5E" w14:textId="77777777" w:rsidTr="00811E30">
        <w:trPr>
          <w:trHeight w:val="720"/>
        </w:trPr>
        <w:tc>
          <w:tcPr>
            <w:tcW w:w="2485" w:type="dxa"/>
          </w:tcPr>
          <w:p w14:paraId="4AF31B5B" w14:textId="77777777" w:rsidR="00C942E8" w:rsidRDefault="000321EB">
            <w:pPr>
              <w:pStyle w:val="TableParagraph"/>
              <w:spacing w:before="92" w:line="222" w:lineRule="exact"/>
              <w:ind w:left="448"/>
              <w:rPr>
                <w:sz w:val="20"/>
              </w:rPr>
            </w:pPr>
            <w:r>
              <w:rPr>
                <w:color w:val="58595B"/>
                <w:sz w:val="20"/>
              </w:rPr>
              <w:t>Contact person</w:t>
            </w:r>
          </w:p>
          <w:p w14:paraId="4AF31B5C" w14:textId="77777777" w:rsidR="00C942E8" w:rsidRDefault="000321EB">
            <w:pPr>
              <w:pStyle w:val="TableParagraph"/>
              <w:spacing w:line="338" w:lineRule="exact"/>
              <w:ind w:left="448"/>
              <w:rPr>
                <w:rFonts w:ascii="微软雅黑" w:eastAsia="微软雅黑"/>
                <w:sz w:val="20"/>
              </w:rPr>
            </w:pPr>
            <w:r>
              <w:rPr>
                <w:rFonts w:ascii="微软雅黑" w:eastAsia="微软雅黑" w:hint="eastAsia"/>
                <w:color w:val="58595B"/>
                <w:sz w:val="20"/>
              </w:rPr>
              <w:t>填表人姓名</w:t>
            </w:r>
          </w:p>
        </w:tc>
        <w:tc>
          <w:tcPr>
            <w:tcW w:w="7705" w:type="dxa"/>
          </w:tcPr>
          <w:p w14:paraId="4AF31B5D" w14:textId="57CBE09B" w:rsidR="00C942E8" w:rsidRDefault="00C942E8">
            <w:pPr>
              <w:pStyle w:val="TableParagraph"/>
              <w:rPr>
                <w:rFonts w:ascii="Times New Roman"/>
                <w:sz w:val="18"/>
              </w:rPr>
            </w:pPr>
          </w:p>
        </w:tc>
      </w:tr>
      <w:tr w:rsidR="00C942E8" w14:paraId="4AF31B62" w14:textId="77777777" w:rsidTr="00811E30">
        <w:trPr>
          <w:trHeight w:val="720"/>
        </w:trPr>
        <w:tc>
          <w:tcPr>
            <w:tcW w:w="2485" w:type="dxa"/>
          </w:tcPr>
          <w:p w14:paraId="4AF31B5F" w14:textId="77777777" w:rsidR="00C942E8" w:rsidRDefault="000321EB">
            <w:pPr>
              <w:pStyle w:val="TableParagraph"/>
              <w:spacing w:before="92" w:line="222" w:lineRule="exact"/>
              <w:ind w:left="448"/>
              <w:rPr>
                <w:sz w:val="20"/>
              </w:rPr>
            </w:pPr>
            <w:r>
              <w:rPr>
                <w:color w:val="58595B"/>
                <w:sz w:val="20"/>
              </w:rPr>
              <w:t>Job title</w:t>
            </w:r>
          </w:p>
          <w:p w14:paraId="4AF31B60" w14:textId="77777777" w:rsidR="00C942E8" w:rsidRDefault="000321EB">
            <w:pPr>
              <w:pStyle w:val="TableParagraph"/>
              <w:spacing w:line="338" w:lineRule="exact"/>
              <w:ind w:left="448"/>
              <w:rPr>
                <w:rFonts w:ascii="微软雅黑" w:eastAsia="微软雅黑"/>
                <w:sz w:val="20"/>
              </w:rPr>
            </w:pPr>
            <w:r>
              <w:rPr>
                <w:rFonts w:ascii="微软雅黑" w:eastAsia="微软雅黑" w:hint="eastAsia"/>
                <w:color w:val="58595B"/>
                <w:sz w:val="20"/>
              </w:rPr>
              <w:t>填表人职位</w:t>
            </w:r>
          </w:p>
        </w:tc>
        <w:tc>
          <w:tcPr>
            <w:tcW w:w="7705" w:type="dxa"/>
          </w:tcPr>
          <w:p w14:paraId="4AF31B61" w14:textId="455814E8" w:rsidR="00C942E8" w:rsidRDefault="00C942E8">
            <w:pPr>
              <w:pStyle w:val="TableParagraph"/>
              <w:rPr>
                <w:rFonts w:ascii="Times New Roman"/>
                <w:sz w:val="18"/>
              </w:rPr>
            </w:pPr>
          </w:p>
        </w:tc>
      </w:tr>
      <w:tr w:rsidR="009C59CB" w14:paraId="6B9327F9" w14:textId="77777777" w:rsidTr="00811E30">
        <w:trPr>
          <w:trHeight w:val="720"/>
        </w:trPr>
        <w:tc>
          <w:tcPr>
            <w:tcW w:w="2485" w:type="dxa"/>
          </w:tcPr>
          <w:p w14:paraId="3A6B647B" w14:textId="77777777" w:rsidR="009C59CB" w:rsidRPr="009C59CB" w:rsidRDefault="009C59CB">
            <w:pPr>
              <w:pStyle w:val="TableParagraph"/>
              <w:spacing w:before="92" w:line="222" w:lineRule="exact"/>
              <w:ind w:left="448"/>
              <w:rPr>
                <w:color w:val="58595B"/>
                <w:sz w:val="20"/>
              </w:rPr>
            </w:pPr>
            <w:r>
              <w:rPr>
                <w:color w:val="58595B"/>
                <w:sz w:val="20"/>
              </w:rPr>
              <w:t>C</w:t>
            </w:r>
            <w:r w:rsidRPr="009C59CB">
              <w:rPr>
                <w:color w:val="58595B"/>
                <w:sz w:val="20"/>
              </w:rPr>
              <w:t>ontact details</w:t>
            </w:r>
          </w:p>
          <w:p w14:paraId="6E293A7F" w14:textId="43DBBDCF" w:rsidR="009C59CB" w:rsidRPr="009C59CB" w:rsidRDefault="009C59CB">
            <w:pPr>
              <w:pStyle w:val="TableParagraph"/>
              <w:spacing w:before="92" w:line="222" w:lineRule="exact"/>
              <w:ind w:left="448"/>
              <w:rPr>
                <w:rFonts w:eastAsiaTheme="minorEastAsia"/>
                <w:color w:val="58595B"/>
                <w:sz w:val="20"/>
                <w:lang w:eastAsia="zh-CN"/>
              </w:rPr>
            </w:pPr>
            <w:r w:rsidRPr="009C59CB">
              <w:rPr>
                <w:rFonts w:ascii="微软雅黑" w:eastAsia="微软雅黑" w:hAnsi="微软雅黑" w:cs="微软雅黑" w:hint="eastAsia"/>
                <w:color w:val="58595B"/>
                <w:sz w:val="20"/>
              </w:rPr>
              <w:t>联系方式</w:t>
            </w:r>
            <w:r w:rsidR="00811E30">
              <w:rPr>
                <w:rFonts w:ascii="微软雅黑" w:eastAsia="微软雅黑" w:hAnsi="微软雅黑" w:cs="微软雅黑" w:hint="eastAsia"/>
                <w:color w:val="58595B"/>
                <w:sz w:val="20"/>
              </w:rPr>
              <w:t>(</w:t>
            </w:r>
            <w:r w:rsidR="00811E30">
              <w:rPr>
                <w:rFonts w:ascii="微软雅黑" w:eastAsia="微软雅黑" w:hAnsi="微软雅黑" w:cs="微软雅黑" w:hint="eastAsia"/>
                <w:color w:val="58595B"/>
                <w:sz w:val="20"/>
                <w:lang w:eastAsia="zh-CN"/>
              </w:rPr>
              <w:t>电话、邮箱</w:t>
            </w:r>
            <w:r w:rsidR="00811E30">
              <w:rPr>
                <w:rFonts w:ascii="微软雅黑" w:eastAsia="微软雅黑" w:hAnsi="微软雅黑" w:cs="微软雅黑"/>
                <w:color w:val="58595B"/>
                <w:sz w:val="20"/>
              </w:rPr>
              <w:t>)</w:t>
            </w:r>
          </w:p>
        </w:tc>
        <w:tc>
          <w:tcPr>
            <w:tcW w:w="7705" w:type="dxa"/>
          </w:tcPr>
          <w:p w14:paraId="3EB61D69" w14:textId="294C73D4" w:rsidR="009C59CB" w:rsidRDefault="009C59CB">
            <w:pPr>
              <w:pStyle w:val="TableParagraph"/>
              <w:rPr>
                <w:rFonts w:ascii="Times New Roman"/>
                <w:sz w:val="18"/>
              </w:rPr>
            </w:pPr>
          </w:p>
        </w:tc>
      </w:tr>
    </w:tbl>
    <w:p w14:paraId="4AF31B63" w14:textId="722A100F" w:rsidR="00C942E8" w:rsidRDefault="00C942E8">
      <w:pPr>
        <w:pStyle w:val="a3"/>
        <w:spacing w:before="10"/>
        <w:rPr>
          <w:rFonts w:ascii="微软雅黑"/>
          <w:sz w:val="28"/>
        </w:rPr>
      </w:pPr>
    </w:p>
    <w:p w14:paraId="4AF31B64" w14:textId="12B30C46" w:rsidR="00926B7F" w:rsidRDefault="000321EB">
      <w:pPr>
        <w:ind w:left="831"/>
        <w:jc w:val="both"/>
        <w:rPr>
          <w:i/>
          <w:color w:val="58595B"/>
          <w:sz w:val="20"/>
        </w:rPr>
      </w:pPr>
      <w:r>
        <w:rPr>
          <w:i/>
          <w:color w:val="58595B"/>
          <w:sz w:val="20"/>
        </w:rPr>
        <w:t>Note: Each written answer should be completed in no mo</w:t>
      </w:r>
      <w:r w:rsidR="00926B7F">
        <w:rPr>
          <w:i/>
          <w:color w:val="58595B"/>
          <w:sz w:val="20"/>
        </w:rPr>
        <w:t xml:space="preserve">re than approximately 400 words in English and </w:t>
      </w:r>
    </w:p>
    <w:p w14:paraId="4AF31B65" w14:textId="3ECE571E" w:rsidR="00C942E8" w:rsidRDefault="00926B7F">
      <w:pPr>
        <w:ind w:left="831"/>
        <w:jc w:val="both"/>
        <w:rPr>
          <w:i/>
          <w:sz w:val="20"/>
        </w:rPr>
      </w:pPr>
      <w:r>
        <w:rPr>
          <w:i/>
          <w:color w:val="58595B"/>
          <w:sz w:val="20"/>
        </w:rPr>
        <w:t>Chinese respectively.</w:t>
      </w:r>
    </w:p>
    <w:p w14:paraId="4AF31B66" w14:textId="5EA945BB" w:rsidR="00C942E8" w:rsidRDefault="000321EB">
      <w:pPr>
        <w:spacing w:before="40"/>
        <w:ind w:left="831"/>
        <w:jc w:val="both"/>
        <w:rPr>
          <w:rFonts w:ascii="微软雅黑" w:eastAsia="微软雅黑"/>
          <w:i/>
          <w:sz w:val="20"/>
          <w:lang w:eastAsia="zh-CN"/>
        </w:rPr>
      </w:pPr>
      <w:r>
        <w:rPr>
          <w:rFonts w:ascii="微软雅黑" w:eastAsia="微软雅黑" w:hint="eastAsia"/>
          <w:i/>
          <w:color w:val="58595B"/>
          <w:sz w:val="20"/>
          <w:lang w:eastAsia="zh-CN"/>
        </w:rPr>
        <w:t xml:space="preserve">注意：以下每个问题的回答请控制在 </w:t>
      </w:r>
      <w:r>
        <w:rPr>
          <w:i/>
          <w:color w:val="58595B"/>
          <w:sz w:val="20"/>
          <w:lang w:eastAsia="zh-CN"/>
        </w:rPr>
        <w:t xml:space="preserve">400 </w:t>
      </w:r>
      <w:r>
        <w:rPr>
          <w:rFonts w:ascii="微软雅黑" w:eastAsia="微软雅黑" w:hint="eastAsia"/>
          <w:i/>
          <w:color w:val="58595B"/>
          <w:sz w:val="20"/>
          <w:lang w:eastAsia="zh-CN"/>
        </w:rPr>
        <w:t>字以内</w:t>
      </w:r>
      <w:r w:rsidR="00926B7F">
        <w:rPr>
          <w:rFonts w:ascii="微软雅黑" w:eastAsia="微软雅黑" w:hint="eastAsia"/>
          <w:i/>
          <w:color w:val="58595B"/>
          <w:sz w:val="20"/>
          <w:lang w:eastAsia="zh-CN"/>
        </w:rPr>
        <w:t xml:space="preserve"> </w:t>
      </w:r>
      <w:r w:rsidR="00926B7F" w:rsidRPr="00926B7F">
        <w:rPr>
          <w:rFonts w:hint="eastAsia"/>
          <w:i/>
          <w:color w:val="58595B"/>
          <w:sz w:val="20"/>
          <w:lang w:eastAsia="zh-CN"/>
        </w:rPr>
        <w:t>(</w:t>
      </w:r>
      <w:r w:rsidR="00926B7F" w:rsidRPr="00E2008C">
        <w:rPr>
          <w:rFonts w:ascii="微软雅黑" w:eastAsia="微软雅黑" w:hAnsi="微软雅黑" w:cs="微软雅黑" w:hint="eastAsia"/>
          <w:i/>
          <w:color w:val="58595B"/>
          <w:sz w:val="20"/>
          <w:lang w:eastAsia="zh-CN"/>
        </w:rPr>
        <w:t>须以</w:t>
      </w:r>
      <w:r w:rsidR="00926B7F" w:rsidRPr="00926B7F">
        <w:rPr>
          <w:rFonts w:ascii="微软雅黑" w:eastAsia="微软雅黑" w:hAnsi="微软雅黑" w:cs="微软雅黑" w:hint="eastAsia"/>
          <w:i/>
          <w:color w:val="58595B"/>
          <w:sz w:val="20"/>
          <w:lang w:eastAsia="zh-CN"/>
        </w:rPr>
        <w:t>中英文双语</w:t>
      </w:r>
      <w:r w:rsidR="00926B7F">
        <w:rPr>
          <w:rFonts w:ascii="微软雅黑" w:eastAsia="微软雅黑" w:hAnsi="微软雅黑" w:cs="微软雅黑" w:hint="eastAsia"/>
          <w:i/>
          <w:color w:val="58595B"/>
          <w:sz w:val="20"/>
          <w:lang w:eastAsia="zh-CN"/>
        </w:rPr>
        <w:t>回答</w:t>
      </w:r>
      <w:r w:rsidR="00926B7F" w:rsidRPr="00926B7F">
        <w:rPr>
          <w:rFonts w:hint="eastAsia"/>
          <w:i/>
          <w:color w:val="58595B"/>
          <w:sz w:val="20"/>
          <w:lang w:eastAsia="zh-CN"/>
        </w:rPr>
        <w:t>)</w:t>
      </w:r>
    </w:p>
    <w:p w14:paraId="4AF31B67" w14:textId="6D58D855" w:rsidR="00C942E8" w:rsidRDefault="00C942E8">
      <w:pPr>
        <w:pStyle w:val="a3"/>
        <w:spacing w:before="12"/>
        <w:rPr>
          <w:rFonts w:ascii="微软雅黑"/>
          <w:i/>
          <w:sz w:val="17"/>
          <w:lang w:eastAsia="zh-CN"/>
        </w:rPr>
      </w:pPr>
    </w:p>
    <w:p w14:paraId="4AF31B68" w14:textId="447C3CAC" w:rsidR="00C942E8" w:rsidRDefault="000321EB">
      <w:pPr>
        <w:pStyle w:val="a5"/>
        <w:numPr>
          <w:ilvl w:val="0"/>
          <w:numId w:val="2"/>
        </w:numPr>
        <w:tabs>
          <w:tab w:val="left" w:pos="1211"/>
        </w:tabs>
        <w:spacing w:before="0" w:line="333" w:lineRule="auto"/>
        <w:ind w:right="853"/>
        <w:rPr>
          <w:sz w:val="20"/>
        </w:rPr>
      </w:pPr>
      <w:r>
        <w:rPr>
          <w:color w:val="58595B"/>
          <w:sz w:val="20"/>
        </w:rPr>
        <w:t xml:space="preserve">Please demonstrate how your team communicating insightful information that is influential to drive </w:t>
      </w:r>
      <w:r>
        <w:rPr>
          <w:color w:val="58595B"/>
          <w:spacing w:val="1"/>
          <w:sz w:val="20"/>
        </w:rPr>
        <w:t xml:space="preserve">better </w:t>
      </w:r>
      <w:r>
        <w:rPr>
          <w:color w:val="58595B"/>
          <w:sz w:val="20"/>
        </w:rPr>
        <w:t>decisions</w:t>
      </w:r>
      <w:r w:rsidRPr="0049729B">
        <w:rPr>
          <w:color w:val="58595B"/>
          <w:sz w:val="20"/>
        </w:rPr>
        <w:t xml:space="preserve"> </w:t>
      </w:r>
      <w:r w:rsidR="0049729B" w:rsidRPr="0049729B">
        <w:rPr>
          <w:color w:val="58595B"/>
          <w:sz w:val="20"/>
        </w:rPr>
        <w:t xml:space="preserve">on </w:t>
      </w:r>
      <w:r>
        <w:rPr>
          <w:color w:val="58595B"/>
          <w:sz w:val="20"/>
        </w:rPr>
        <w:t>strategy</w:t>
      </w:r>
      <w:r>
        <w:rPr>
          <w:color w:val="58595B"/>
          <w:spacing w:val="-5"/>
          <w:sz w:val="20"/>
        </w:rPr>
        <w:t xml:space="preserve"> </w:t>
      </w:r>
      <w:r>
        <w:rPr>
          <w:color w:val="58595B"/>
          <w:sz w:val="20"/>
        </w:rPr>
        <w:t>and</w:t>
      </w:r>
      <w:r>
        <w:rPr>
          <w:color w:val="58595B"/>
          <w:spacing w:val="-6"/>
          <w:sz w:val="20"/>
        </w:rPr>
        <w:t xml:space="preserve"> </w:t>
      </w:r>
      <w:r>
        <w:rPr>
          <w:color w:val="58595B"/>
          <w:sz w:val="20"/>
        </w:rPr>
        <w:t>its</w:t>
      </w:r>
      <w:r>
        <w:rPr>
          <w:color w:val="58595B"/>
          <w:spacing w:val="-6"/>
          <w:sz w:val="20"/>
        </w:rPr>
        <w:t xml:space="preserve"> </w:t>
      </w:r>
      <w:r>
        <w:rPr>
          <w:color w:val="58595B"/>
          <w:sz w:val="20"/>
        </w:rPr>
        <w:t>execution</w:t>
      </w:r>
      <w:r>
        <w:rPr>
          <w:color w:val="58595B"/>
          <w:spacing w:val="-6"/>
          <w:sz w:val="20"/>
        </w:rPr>
        <w:t xml:space="preserve"> </w:t>
      </w:r>
      <w:r>
        <w:rPr>
          <w:color w:val="58595B"/>
          <w:sz w:val="20"/>
        </w:rPr>
        <w:t>at</w:t>
      </w:r>
      <w:r>
        <w:rPr>
          <w:color w:val="58595B"/>
          <w:spacing w:val="-6"/>
          <w:sz w:val="20"/>
        </w:rPr>
        <w:t xml:space="preserve"> </w:t>
      </w:r>
      <w:r>
        <w:rPr>
          <w:color w:val="58595B"/>
          <w:sz w:val="20"/>
        </w:rPr>
        <w:t>all</w:t>
      </w:r>
      <w:r>
        <w:rPr>
          <w:color w:val="58595B"/>
          <w:spacing w:val="-6"/>
          <w:sz w:val="20"/>
        </w:rPr>
        <w:t xml:space="preserve"> </w:t>
      </w:r>
      <w:r>
        <w:rPr>
          <w:color w:val="58595B"/>
          <w:sz w:val="20"/>
        </w:rPr>
        <w:t>levels?</w:t>
      </w:r>
    </w:p>
    <w:p w14:paraId="4AF31B69" w14:textId="7E11C375" w:rsidR="00C942E8" w:rsidRDefault="000321EB">
      <w:pPr>
        <w:pStyle w:val="a3"/>
        <w:spacing w:line="300" w:lineRule="exact"/>
        <w:ind w:left="1218"/>
        <w:rPr>
          <w:color w:val="58595B"/>
          <w:lang w:eastAsia="zh-CN"/>
        </w:rPr>
      </w:pPr>
      <w:r>
        <w:rPr>
          <w:rFonts w:ascii="微软雅黑" w:eastAsia="微软雅黑" w:hint="eastAsia"/>
          <w:color w:val="58595B"/>
          <w:lang w:eastAsia="zh-CN"/>
        </w:rPr>
        <w:t>请说明你们的团队如何通过沟通有价值的信息，提供有影响力的建议，驱动对战略做出更好的决策，并全方位贯彻</w:t>
      </w:r>
      <w:r>
        <w:rPr>
          <w:color w:val="58595B"/>
          <w:lang w:eastAsia="zh-CN"/>
        </w:rPr>
        <w:t>?</w:t>
      </w:r>
    </w:p>
    <w:p w14:paraId="669957B1" w14:textId="113F169E" w:rsidR="00EB69EE" w:rsidRDefault="00EB69EE">
      <w:pPr>
        <w:pStyle w:val="a3"/>
        <w:spacing w:line="300" w:lineRule="exact"/>
        <w:ind w:left="1218"/>
        <w:rPr>
          <w:lang w:eastAsia="zh-CN"/>
        </w:rPr>
      </w:pPr>
    </w:p>
    <w:p w14:paraId="4AF31B6A" w14:textId="0A844B2E" w:rsidR="00C942E8" w:rsidRDefault="00EB69EE">
      <w:pPr>
        <w:pStyle w:val="a3"/>
        <w:spacing w:before="3"/>
        <w:rPr>
          <w:sz w:val="14"/>
          <w:lang w:eastAsia="zh-CN"/>
        </w:rPr>
      </w:pPr>
      <w:r>
        <w:rPr>
          <w:noProof/>
        </w:rPr>
        <mc:AlternateContent>
          <mc:Choice Requires="wps">
            <w:drawing>
              <wp:anchor distT="0" distB="0" distL="0" distR="0" simplePos="0" relativeHeight="251664384" behindDoc="1" locked="0" layoutInCell="1" allowOverlap="1" wp14:anchorId="218A0901" wp14:editId="1451CBDB">
                <wp:simplePos x="0" y="0"/>
                <wp:positionH relativeFrom="margin">
                  <wp:posOffset>723900</wp:posOffset>
                </wp:positionH>
                <wp:positionV relativeFrom="page">
                  <wp:posOffset>7721600</wp:posOffset>
                </wp:positionV>
                <wp:extent cx="6299200" cy="1873250"/>
                <wp:effectExtent l="0" t="0" r="25400" b="12700"/>
                <wp:wrapTight wrapText="bothSides">
                  <wp:wrapPolygon edited="0">
                    <wp:start x="0" y="0"/>
                    <wp:lineTo x="0" y="21527"/>
                    <wp:lineTo x="21622" y="21527"/>
                    <wp:lineTo x="21622" y="0"/>
                    <wp:lineTo x="0" y="0"/>
                  </wp:wrapPolygon>
                </wp:wrapTight>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99200" cy="1873250"/>
                        </a:xfrm>
                        <a:prstGeom prst="rect">
                          <a:avLst/>
                        </a:prstGeom>
                        <a:noFill/>
                        <a:ln w="6350">
                          <a:solidFill>
                            <a:srgbClr val="72226D"/>
                          </a:solidFill>
                          <a:miter lim="800000"/>
                          <a:headEnd/>
                          <a:tailEnd/>
                        </a:ln>
                        <a:extLst>
                          <a:ext uri="{909E8E84-426E-40DD-AFC4-6F175D3DCCD1}">
                            <a14:hiddenFill xmlns:a14="http://schemas.microsoft.com/office/drawing/2010/main">
                              <a:solidFill>
                                <a:srgbClr val="FFFFFF"/>
                              </a:solidFill>
                            </a14:hiddenFill>
                          </a:ext>
                        </a:extLst>
                      </wps:spPr>
                      <wps:txbx>
                        <w:txbxContent>
                          <w:p w14:paraId="593AE233" w14:textId="77777777" w:rsidR="00EB69EE" w:rsidRPr="006474A8" w:rsidRDefault="00EB69EE" w:rsidP="00EB69EE">
                            <w:pPr>
                              <w:pStyle w:val="a3"/>
                              <w:spacing w:before="7"/>
                              <w:ind w:left="23"/>
                              <w:rPr>
                                <w:rFonts w:eastAsiaTheme="minorEastAsia"/>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8A0901" id="_x0000_t202" coordsize="21600,21600" o:spt="202" path="m,l,21600r21600,l21600,xe">
                <v:stroke joinstyle="miter"/>
                <v:path gradientshapeok="t" o:connecttype="rect"/>
              </v:shapetype>
              <v:shape id="Text Box 7" o:spid="_x0000_s1026" type="#_x0000_t202" style="position:absolute;margin-left:57pt;margin-top:608pt;width:496pt;height:147.5pt;z-index:-251652096;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" filled="f" strokecolor="#72226d" strokeweight=".5pt">
                <v:path arrowok="t"/>
                <v:textbox inset="0,0,0,0">
                  <w:txbxContent>
                    <w:p w14:paraId="593AE233" w14:textId="77777777" w:rsidR="00EB69EE" w:rsidRPr="006474A8" w:rsidRDefault="00EB69EE" w:rsidP="00EB69EE">
                      <w:pPr>
                        <w:pStyle w:val="a3"/>
                        <w:spacing w:before="7"/>
                        <w:ind w:left="23"/>
                        <w:rPr>
                          <w:rFonts w:eastAsiaTheme="minorEastAsia"/>
                          <w:lang w:eastAsia="zh-CN"/>
                        </w:rPr>
                      </w:pPr>
                    </w:p>
                  </w:txbxContent>
                </v:textbox>
                <w10:wrap type="tight" anchorx="margin" anchory="page"/>
              </v:shape>
            </w:pict>
          </mc:Fallback>
        </mc:AlternateContent>
      </w:r>
    </w:p>
    <w:p w14:paraId="4AF31B6B" w14:textId="12389566" w:rsidR="00C942E8" w:rsidRDefault="00C942E8">
      <w:pPr>
        <w:rPr>
          <w:sz w:val="14"/>
          <w:lang w:eastAsia="zh-CN"/>
        </w:rPr>
        <w:sectPr w:rsidR="00C942E8">
          <w:headerReference w:type="default" r:id="rId14"/>
          <w:footerReference w:type="default" r:id="rId15"/>
          <w:pgSz w:w="11910" w:h="16840"/>
          <w:pgMar w:top="1540" w:right="0" w:bottom="1300" w:left="0" w:header="647" w:footer="1101" w:gutter="0"/>
          <w:cols w:space="720"/>
        </w:sectPr>
      </w:pPr>
    </w:p>
    <w:p w14:paraId="4AF31B6F" w14:textId="35786313" w:rsidR="00C942E8" w:rsidRDefault="00C942E8">
      <w:pPr>
        <w:pStyle w:val="a3"/>
        <w:spacing w:before="8"/>
        <w:rPr>
          <w:rFonts w:ascii="微软雅黑"/>
          <w:sz w:val="9"/>
          <w:lang w:eastAsia="zh-CN"/>
        </w:rPr>
      </w:pPr>
    </w:p>
    <w:p w14:paraId="4AF31B70" w14:textId="77777777" w:rsidR="00C942E8" w:rsidRDefault="00C942E8">
      <w:pPr>
        <w:pStyle w:val="a3"/>
        <w:spacing w:before="8"/>
        <w:rPr>
          <w:rFonts w:ascii="微软雅黑"/>
          <w:sz w:val="21"/>
          <w:lang w:eastAsia="zh-CN"/>
        </w:rPr>
      </w:pPr>
    </w:p>
    <w:p w14:paraId="4AF31B71" w14:textId="77777777" w:rsidR="00C942E8" w:rsidRDefault="000321EB">
      <w:pPr>
        <w:pStyle w:val="a5"/>
        <w:numPr>
          <w:ilvl w:val="0"/>
          <w:numId w:val="2"/>
        </w:numPr>
        <w:tabs>
          <w:tab w:val="left" w:pos="1211"/>
        </w:tabs>
        <w:spacing w:line="333" w:lineRule="auto"/>
        <w:ind w:right="847"/>
        <w:rPr>
          <w:sz w:val="20"/>
        </w:rPr>
      </w:pPr>
      <w:r>
        <w:rPr>
          <w:color w:val="58595B"/>
          <w:sz w:val="20"/>
        </w:rPr>
        <w:t>Please demonstrate how your team actively manage relationships and resources so that the ﬁnancial and non- ﬁnancial</w:t>
      </w:r>
      <w:r>
        <w:rPr>
          <w:color w:val="58595B"/>
          <w:spacing w:val="-5"/>
          <w:sz w:val="20"/>
        </w:rPr>
        <w:t xml:space="preserve"> </w:t>
      </w:r>
      <w:r>
        <w:rPr>
          <w:color w:val="58595B"/>
          <w:sz w:val="20"/>
        </w:rPr>
        <w:t>assets,</w:t>
      </w:r>
      <w:r>
        <w:rPr>
          <w:color w:val="58595B"/>
          <w:spacing w:val="-6"/>
          <w:sz w:val="20"/>
        </w:rPr>
        <w:t xml:space="preserve"> </w:t>
      </w:r>
      <w:r>
        <w:rPr>
          <w:color w:val="58595B"/>
          <w:sz w:val="20"/>
        </w:rPr>
        <w:t>reputation</w:t>
      </w:r>
      <w:r>
        <w:rPr>
          <w:color w:val="58595B"/>
          <w:spacing w:val="-5"/>
          <w:sz w:val="20"/>
        </w:rPr>
        <w:t xml:space="preserve"> </w:t>
      </w:r>
      <w:r>
        <w:rPr>
          <w:color w:val="58595B"/>
          <w:sz w:val="20"/>
        </w:rPr>
        <w:t>and</w:t>
      </w:r>
      <w:r>
        <w:rPr>
          <w:color w:val="58595B"/>
          <w:spacing w:val="-6"/>
          <w:sz w:val="20"/>
        </w:rPr>
        <w:t xml:space="preserve"> </w:t>
      </w:r>
      <w:r>
        <w:rPr>
          <w:color w:val="58595B"/>
          <w:sz w:val="20"/>
        </w:rPr>
        <w:t>value</w:t>
      </w:r>
      <w:r>
        <w:rPr>
          <w:color w:val="58595B"/>
          <w:spacing w:val="-5"/>
          <w:sz w:val="20"/>
        </w:rPr>
        <w:t xml:space="preserve"> </w:t>
      </w:r>
      <w:r>
        <w:rPr>
          <w:color w:val="58595B"/>
          <w:sz w:val="20"/>
        </w:rPr>
        <w:t>of</w:t>
      </w:r>
      <w:r>
        <w:rPr>
          <w:color w:val="58595B"/>
          <w:spacing w:val="-6"/>
          <w:sz w:val="20"/>
        </w:rPr>
        <w:t xml:space="preserve"> </w:t>
      </w:r>
      <w:r>
        <w:rPr>
          <w:color w:val="58595B"/>
          <w:sz w:val="20"/>
        </w:rPr>
        <w:t>the</w:t>
      </w:r>
      <w:r>
        <w:rPr>
          <w:color w:val="58595B"/>
          <w:spacing w:val="-5"/>
          <w:sz w:val="20"/>
        </w:rPr>
        <w:t xml:space="preserve"> </w:t>
      </w:r>
      <w:r>
        <w:rPr>
          <w:color w:val="58595B"/>
          <w:sz w:val="20"/>
        </w:rPr>
        <w:t>organization</w:t>
      </w:r>
      <w:r>
        <w:rPr>
          <w:color w:val="58595B"/>
          <w:spacing w:val="-6"/>
          <w:sz w:val="20"/>
        </w:rPr>
        <w:t xml:space="preserve"> </w:t>
      </w:r>
      <w:r>
        <w:rPr>
          <w:color w:val="58595B"/>
          <w:sz w:val="20"/>
        </w:rPr>
        <w:t>are</w:t>
      </w:r>
      <w:r>
        <w:rPr>
          <w:color w:val="58595B"/>
          <w:spacing w:val="-6"/>
          <w:sz w:val="20"/>
        </w:rPr>
        <w:t xml:space="preserve"> </w:t>
      </w:r>
      <w:r>
        <w:rPr>
          <w:color w:val="58595B"/>
          <w:sz w:val="20"/>
        </w:rPr>
        <w:t>protected?</w:t>
      </w:r>
    </w:p>
    <w:p w14:paraId="4AF31B72" w14:textId="0E661240" w:rsidR="00C942E8" w:rsidRDefault="00EF09DD">
      <w:pPr>
        <w:pStyle w:val="a3"/>
        <w:spacing w:line="300" w:lineRule="exact"/>
        <w:ind w:left="1218"/>
        <w:rPr>
          <w:rFonts w:ascii="微软雅黑" w:eastAsia="微软雅黑"/>
          <w:color w:val="58595B"/>
          <w:lang w:eastAsia="zh-CN"/>
        </w:rPr>
      </w:pPr>
      <w:r>
        <w:rPr>
          <w:noProof/>
        </w:rPr>
        <mc:AlternateContent>
          <mc:Choice Requires="wps">
            <w:drawing>
              <wp:anchor distT="0" distB="0" distL="0" distR="0" simplePos="0" relativeHeight="251666432" behindDoc="0" locked="0" layoutInCell="1" allowOverlap="1" wp14:anchorId="1AA812F2" wp14:editId="5474B028">
                <wp:simplePos x="0" y="0"/>
                <wp:positionH relativeFrom="page">
                  <wp:posOffset>730250</wp:posOffset>
                </wp:positionH>
                <wp:positionV relativeFrom="paragraph">
                  <wp:posOffset>340995</wp:posOffset>
                </wp:positionV>
                <wp:extent cx="6219190" cy="2794000"/>
                <wp:effectExtent l="0" t="0" r="10160" b="25400"/>
                <wp:wrapTopAndBottom/>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19190" cy="2794000"/>
                        </a:xfrm>
                        <a:prstGeom prst="rect">
                          <a:avLst/>
                        </a:prstGeom>
                        <a:noFill/>
                        <a:ln w="6350">
                          <a:solidFill>
                            <a:srgbClr val="72226D"/>
                          </a:solidFill>
                          <a:miter lim="800000"/>
                          <a:headEnd/>
                          <a:tailEnd/>
                        </a:ln>
                        <a:extLst>
                          <a:ext uri="{909E8E84-426E-40DD-AFC4-6F175D3DCCD1}">
                            <a14:hiddenFill xmlns:a14="http://schemas.microsoft.com/office/drawing/2010/main">
                              <a:solidFill>
                                <a:srgbClr val="FFFFFF"/>
                              </a:solidFill>
                            </a14:hiddenFill>
                          </a:ext>
                        </a:extLst>
                      </wps:spPr>
                      <wps:txbx>
                        <w:txbxContent>
                          <w:p w14:paraId="4FF5ED5F" w14:textId="77777777" w:rsidR="00EF09DD" w:rsidRPr="006474A8" w:rsidRDefault="00EF09DD" w:rsidP="00EF09DD">
                            <w:pPr>
                              <w:pStyle w:val="a3"/>
                              <w:spacing w:before="7"/>
                              <w:ind w:left="23"/>
                              <w:rPr>
                                <w:rFonts w:eastAsiaTheme="minorEastAsia"/>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812F2" id="Text Box 5" o:spid="_x0000_s1027" type="#_x0000_t202" style="position:absolute;left:0;text-align:left;margin-left:57.5pt;margin-top:26.85pt;width:489.7pt;height:220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" filled="f" strokecolor="#72226d" strokeweight=".5pt">
                <v:path arrowok="t"/>
                <v:textbox inset="0,0,0,0">
                  <w:txbxContent>
                    <w:p w14:paraId="4FF5ED5F" w14:textId="77777777" w:rsidR="00EF09DD" w:rsidRPr="006474A8" w:rsidRDefault="00EF09DD" w:rsidP="00EF09DD">
                      <w:pPr>
                        <w:pStyle w:val="a3"/>
                        <w:spacing w:before="7"/>
                        <w:ind w:left="23"/>
                        <w:rPr>
                          <w:rFonts w:eastAsiaTheme="minorEastAsia"/>
                          <w:lang w:eastAsia="zh-CN"/>
                        </w:rPr>
                      </w:pPr>
                    </w:p>
                  </w:txbxContent>
                </v:textbox>
                <w10:wrap type="topAndBottom" anchorx="page"/>
              </v:shape>
            </w:pict>
          </mc:Fallback>
        </mc:AlternateContent>
      </w:r>
      <w:r w:rsidR="000321EB">
        <w:rPr>
          <w:rFonts w:ascii="微软雅黑" w:eastAsia="微软雅黑" w:hint="eastAsia"/>
          <w:color w:val="58595B"/>
          <w:lang w:eastAsia="zh-CN"/>
        </w:rPr>
        <w:t>请说明你们的团队如何积极维护各种关系和资源，使组织的金融和非金融资产、声誉和价值得到保护？</w:t>
      </w:r>
    </w:p>
    <w:p w14:paraId="66E79FAA" w14:textId="1400377A" w:rsidR="00EF09DD" w:rsidRDefault="00EF09DD">
      <w:pPr>
        <w:pStyle w:val="a3"/>
        <w:spacing w:line="300" w:lineRule="exact"/>
        <w:ind w:left="1218"/>
        <w:rPr>
          <w:rFonts w:ascii="微软雅黑" w:eastAsia="微软雅黑"/>
          <w:color w:val="58595B"/>
          <w:lang w:eastAsia="zh-CN"/>
        </w:rPr>
      </w:pPr>
    </w:p>
    <w:p w14:paraId="16615498" w14:textId="010DEDBD" w:rsidR="00EF09DD" w:rsidRDefault="00EF09DD">
      <w:pPr>
        <w:pStyle w:val="a3"/>
        <w:spacing w:line="300" w:lineRule="exact"/>
        <w:ind w:left="1218"/>
        <w:rPr>
          <w:rFonts w:ascii="微软雅黑" w:eastAsia="微软雅黑"/>
          <w:color w:val="58595B"/>
          <w:lang w:eastAsia="zh-CN"/>
        </w:rPr>
      </w:pPr>
    </w:p>
    <w:p w14:paraId="47591239" w14:textId="3F1CDDEA" w:rsidR="00EF09DD" w:rsidRDefault="00EF09DD">
      <w:pPr>
        <w:pStyle w:val="a3"/>
        <w:spacing w:line="300" w:lineRule="exact"/>
        <w:ind w:left="1218"/>
        <w:rPr>
          <w:rFonts w:ascii="微软雅黑" w:eastAsia="微软雅黑"/>
          <w:color w:val="58595B"/>
          <w:lang w:eastAsia="zh-CN"/>
        </w:rPr>
      </w:pPr>
    </w:p>
    <w:p w14:paraId="5735483D" w14:textId="77777777" w:rsidR="00EF09DD" w:rsidRDefault="00EF09DD" w:rsidP="00EF09DD">
      <w:pPr>
        <w:pStyle w:val="a5"/>
        <w:numPr>
          <w:ilvl w:val="0"/>
          <w:numId w:val="2"/>
        </w:numPr>
        <w:tabs>
          <w:tab w:val="left" w:pos="1211"/>
        </w:tabs>
        <w:spacing w:line="333" w:lineRule="auto"/>
        <w:ind w:right="836"/>
        <w:jc w:val="both"/>
        <w:rPr>
          <w:sz w:val="20"/>
        </w:rPr>
      </w:pPr>
      <w:r>
        <w:rPr>
          <w:color w:val="58595B"/>
          <w:spacing w:val="5"/>
          <w:sz w:val="20"/>
        </w:rPr>
        <w:t xml:space="preserve">Please demonstrate </w:t>
      </w:r>
      <w:r>
        <w:rPr>
          <w:color w:val="58595B"/>
          <w:spacing w:val="2"/>
          <w:sz w:val="20"/>
        </w:rPr>
        <w:t xml:space="preserve">if </w:t>
      </w:r>
      <w:r>
        <w:rPr>
          <w:color w:val="58595B"/>
          <w:spacing w:val="5"/>
          <w:sz w:val="20"/>
        </w:rPr>
        <w:t xml:space="preserve">your team simulate different scenarios that demonstrate </w:t>
      </w:r>
      <w:r>
        <w:rPr>
          <w:color w:val="58595B"/>
          <w:spacing w:val="3"/>
          <w:sz w:val="20"/>
        </w:rPr>
        <w:t xml:space="preserve">the </w:t>
      </w:r>
      <w:r>
        <w:rPr>
          <w:color w:val="58595B"/>
          <w:spacing w:val="5"/>
          <w:sz w:val="20"/>
        </w:rPr>
        <w:t xml:space="preserve">cause-and-effect </w:t>
      </w:r>
      <w:r>
        <w:rPr>
          <w:color w:val="58595B"/>
          <w:sz w:val="20"/>
        </w:rPr>
        <w:t>relationships between inputs and outcomes. How did your team analyze information and evaluate opportunities and risks along the value generation</w:t>
      </w:r>
      <w:r>
        <w:rPr>
          <w:color w:val="58595B"/>
          <w:spacing w:val="-27"/>
          <w:sz w:val="20"/>
        </w:rPr>
        <w:t xml:space="preserve"> </w:t>
      </w:r>
      <w:r>
        <w:rPr>
          <w:color w:val="58595B"/>
          <w:sz w:val="20"/>
        </w:rPr>
        <w:t>path?</w:t>
      </w:r>
    </w:p>
    <w:p w14:paraId="32212254" w14:textId="77777777" w:rsidR="00EF09DD" w:rsidRDefault="00EF09DD" w:rsidP="00EF09DD">
      <w:pPr>
        <w:pStyle w:val="a3"/>
        <w:spacing w:line="287" w:lineRule="exact"/>
        <w:ind w:left="1218"/>
        <w:rPr>
          <w:rFonts w:ascii="微软雅黑" w:eastAsia="微软雅黑"/>
          <w:lang w:eastAsia="zh-CN"/>
        </w:rPr>
      </w:pPr>
      <w:r>
        <w:rPr>
          <w:rFonts w:ascii="微软雅黑" w:eastAsia="微软雅黑" w:hint="eastAsia"/>
          <w:color w:val="58595B"/>
          <w:lang w:eastAsia="zh-CN"/>
        </w:rPr>
        <w:t xml:space="preserve">请说明你的团队是否通过模拟不同场景，分析投入和产出之间的因果关系 </w:t>
      </w:r>
      <w:r>
        <w:rPr>
          <w:color w:val="58595B"/>
          <w:lang w:eastAsia="zh-CN"/>
        </w:rPr>
        <w:t xml:space="preserve">? </w:t>
      </w:r>
      <w:r>
        <w:rPr>
          <w:rFonts w:ascii="微软雅黑" w:eastAsia="微软雅黑" w:hint="eastAsia"/>
          <w:color w:val="58595B"/>
          <w:lang w:eastAsia="zh-CN"/>
        </w:rPr>
        <w:t>如何按价值创造的路径来分析和评估</w:t>
      </w:r>
    </w:p>
    <w:p w14:paraId="3C2EC602" w14:textId="77777777" w:rsidR="00EF09DD" w:rsidRDefault="00EF09DD" w:rsidP="00EF09DD">
      <w:pPr>
        <w:pStyle w:val="a3"/>
        <w:spacing w:line="333" w:lineRule="exact"/>
        <w:ind w:left="1218"/>
      </w:pPr>
      <w:r>
        <w:rPr>
          <w:rFonts w:ascii="微软雅黑" w:eastAsia="微软雅黑" w:hint="eastAsia"/>
          <w:color w:val="58595B"/>
        </w:rPr>
        <w:t>机会和风险</w:t>
      </w:r>
      <w:r>
        <w:rPr>
          <w:color w:val="58595B"/>
        </w:rPr>
        <w:t>?</w:t>
      </w:r>
    </w:p>
    <w:p w14:paraId="517A2DA1" w14:textId="77777777" w:rsidR="00EF09DD" w:rsidRDefault="00EF09DD">
      <w:pPr>
        <w:pStyle w:val="a3"/>
        <w:spacing w:line="300" w:lineRule="exact"/>
        <w:ind w:left="1218"/>
        <w:rPr>
          <w:rFonts w:ascii="微软雅黑" w:eastAsia="微软雅黑"/>
          <w:lang w:eastAsia="zh-CN"/>
        </w:rPr>
      </w:pPr>
    </w:p>
    <w:p w14:paraId="4AF31B74" w14:textId="43217D30" w:rsidR="00C942E8" w:rsidRPr="00EB69EE" w:rsidRDefault="00930B29" w:rsidP="00EB69EE">
      <w:pPr>
        <w:pStyle w:val="a3"/>
        <w:spacing w:before="8"/>
        <w:rPr>
          <w:rFonts w:ascii="微软雅黑" w:eastAsiaTheme="minorEastAsia"/>
          <w:sz w:val="9"/>
          <w:lang w:eastAsia="zh-CN"/>
        </w:rPr>
        <w:sectPr w:rsidR="00C942E8" w:rsidRPr="00EB69EE">
          <w:pgSz w:w="11910" w:h="16840"/>
          <w:pgMar w:top="1540" w:right="0" w:bottom="1300" w:left="0" w:header="647" w:footer="1101" w:gutter="0"/>
          <w:cols w:space="720"/>
        </w:sectPr>
      </w:pPr>
      <w:r>
        <w:rPr>
          <w:noProof/>
        </w:rPr>
        <mc:AlternateContent>
          <mc:Choice Requires="wps">
            <w:drawing>
              <wp:anchor distT="0" distB="0" distL="0" distR="0" simplePos="0" relativeHeight="1096" behindDoc="0" locked="0" layoutInCell="1" allowOverlap="1" wp14:anchorId="4AF31BBA" wp14:editId="30F9B8EE">
                <wp:simplePos x="0" y="0"/>
                <wp:positionH relativeFrom="page">
                  <wp:posOffset>793750</wp:posOffset>
                </wp:positionH>
                <wp:positionV relativeFrom="paragraph">
                  <wp:posOffset>132715</wp:posOffset>
                </wp:positionV>
                <wp:extent cx="6219190" cy="2540000"/>
                <wp:effectExtent l="0" t="0" r="10160" b="12700"/>
                <wp:wrapTopAndBottom/>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19190" cy="2540000"/>
                        </a:xfrm>
                        <a:prstGeom prst="rect">
                          <a:avLst/>
                        </a:prstGeom>
                        <a:noFill/>
                        <a:ln w="6350">
                          <a:solidFill>
                            <a:srgbClr val="72226D"/>
                          </a:solidFill>
                          <a:miter lim="800000"/>
                          <a:headEnd/>
                          <a:tailEnd/>
                        </a:ln>
                        <a:extLst>
                          <a:ext uri="{909E8E84-426E-40DD-AFC4-6F175D3DCCD1}">
                            <a14:hiddenFill xmlns:a14="http://schemas.microsoft.com/office/drawing/2010/main">
                              <a:solidFill>
                                <a:srgbClr val="FFFFFF"/>
                              </a:solidFill>
                            </a14:hiddenFill>
                          </a:ext>
                        </a:extLst>
                      </wps:spPr>
                      <wps:txbx>
                        <w:txbxContent>
                          <w:p w14:paraId="4AF31BCE" w14:textId="77777777" w:rsidR="00C942E8" w:rsidRPr="006474A8" w:rsidRDefault="00C942E8">
                            <w:pPr>
                              <w:pStyle w:val="a3"/>
                              <w:spacing w:before="7"/>
                              <w:ind w:left="23"/>
                              <w:rPr>
                                <w:rFonts w:eastAsiaTheme="minorEastAsia"/>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31BBA" id="_x0000_s1028" type="#_x0000_t202" style="position:absolute;margin-left:62.5pt;margin-top:10.45pt;width:489.7pt;height:200pt;z-index:1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" filled="f" strokecolor="#72226d" strokeweight=".5pt">
                <v:path arrowok="t"/>
                <v:textbox inset="0,0,0,0">
                  <w:txbxContent>
                    <w:p w14:paraId="4AF31BCE" w14:textId="77777777" w:rsidR="00C942E8" w:rsidRPr="006474A8" w:rsidRDefault="00C942E8">
                      <w:pPr>
                        <w:pStyle w:val="a3"/>
                        <w:spacing w:before="7"/>
                        <w:ind w:left="23"/>
                        <w:rPr>
                          <w:rFonts w:eastAsiaTheme="minorEastAsia"/>
                          <w:lang w:eastAsia="zh-CN"/>
                        </w:rPr>
                      </w:pPr>
                    </w:p>
                  </w:txbxContent>
                </v:textbox>
                <w10:wrap type="topAndBottom" anchorx="page"/>
              </v:shape>
            </w:pict>
          </mc:Fallback>
        </mc:AlternateContent>
      </w:r>
    </w:p>
    <w:p w14:paraId="4AF31B7B" w14:textId="77777777" w:rsidR="00C942E8" w:rsidRDefault="00C942E8">
      <w:pPr>
        <w:pStyle w:val="a3"/>
        <w:spacing w:before="5"/>
      </w:pPr>
    </w:p>
    <w:p w14:paraId="4AF31B7C" w14:textId="77777777" w:rsidR="00C942E8" w:rsidRDefault="000321EB">
      <w:pPr>
        <w:pStyle w:val="a5"/>
        <w:numPr>
          <w:ilvl w:val="0"/>
          <w:numId w:val="2"/>
        </w:numPr>
        <w:tabs>
          <w:tab w:val="left" w:pos="1211"/>
        </w:tabs>
        <w:spacing w:before="0"/>
        <w:rPr>
          <w:sz w:val="20"/>
        </w:rPr>
      </w:pPr>
      <w:r>
        <w:rPr>
          <w:color w:val="58595B"/>
          <w:sz w:val="20"/>
        </w:rPr>
        <w:t>Please</w:t>
      </w:r>
      <w:r>
        <w:rPr>
          <w:color w:val="58595B"/>
          <w:spacing w:val="-5"/>
          <w:sz w:val="20"/>
        </w:rPr>
        <w:t xml:space="preserve"> </w:t>
      </w:r>
      <w:r>
        <w:rPr>
          <w:color w:val="58595B"/>
          <w:sz w:val="20"/>
        </w:rPr>
        <w:t>describe</w:t>
      </w:r>
      <w:r>
        <w:rPr>
          <w:color w:val="58595B"/>
          <w:spacing w:val="-6"/>
          <w:sz w:val="20"/>
        </w:rPr>
        <w:t xml:space="preserve"> </w:t>
      </w:r>
      <w:r>
        <w:rPr>
          <w:color w:val="58595B"/>
          <w:sz w:val="20"/>
        </w:rPr>
        <w:t>how</w:t>
      </w:r>
      <w:r>
        <w:rPr>
          <w:color w:val="58595B"/>
          <w:spacing w:val="-6"/>
          <w:sz w:val="20"/>
        </w:rPr>
        <w:t xml:space="preserve"> </w:t>
      </w:r>
      <w:r>
        <w:rPr>
          <w:color w:val="58595B"/>
          <w:sz w:val="20"/>
        </w:rPr>
        <w:t>management</w:t>
      </w:r>
      <w:r>
        <w:rPr>
          <w:color w:val="58595B"/>
          <w:spacing w:val="-5"/>
          <w:sz w:val="20"/>
        </w:rPr>
        <w:t xml:space="preserve"> </w:t>
      </w:r>
      <w:r>
        <w:rPr>
          <w:color w:val="58595B"/>
          <w:sz w:val="20"/>
        </w:rPr>
        <w:t>accounting</w:t>
      </w:r>
      <w:r>
        <w:rPr>
          <w:color w:val="58595B"/>
          <w:spacing w:val="-6"/>
          <w:sz w:val="20"/>
        </w:rPr>
        <w:t xml:space="preserve"> </w:t>
      </w:r>
      <w:r>
        <w:rPr>
          <w:color w:val="58595B"/>
          <w:sz w:val="20"/>
        </w:rPr>
        <w:t>create</w:t>
      </w:r>
      <w:r>
        <w:rPr>
          <w:color w:val="58595B"/>
          <w:spacing w:val="-5"/>
          <w:sz w:val="20"/>
        </w:rPr>
        <w:t xml:space="preserve"> </w:t>
      </w:r>
      <w:r>
        <w:rPr>
          <w:color w:val="58595B"/>
          <w:sz w:val="20"/>
        </w:rPr>
        <w:t>values</w:t>
      </w:r>
      <w:r>
        <w:rPr>
          <w:color w:val="58595B"/>
          <w:spacing w:val="-5"/>
          <w:sz w:val="20"/>
        </w:rPr>
        <w:t xml:space="preserve"> </w:t>
      </w:r>
      <w:r>
        <w:rPr>
          <w:color w:val="58595B"/>
          <w:sz w:val="20"/>
        </w:rPr>
        <w:t>for</w:t>
      </w:r>
      <w:r>
        <w:rPr>
          <w:color w:val="58595B"/>
          <w:spacing w:val="-5"/>
          <w:sz w:val="20"/>
        </w:rPr>
        <w:t xml:space="preserve"> </w:t>
      </w:r>
      <w:r>
        <w:rPr>
          <w:color w:val="58595B"/>
          <w:sz w:val="20"/>
        </w:rPr>
        <w:t>your</w:t>
      </w:r>
      <w:r>
        <w:rPr>
          <w:color w:val="58595B"/>
          <w:spacing w:val="-5"/>
          <w:sz w:val="20"/>
        </w:rPr>
        <w:t xml:space="preserve"> </w:t>
      </w:r>
      <w:r>
        <w:rPr>
          <w:color w:val="58595B"/>
          <w:sz w:val="20"/>
        </w:rPr>
        <w:t>organization.</w:t>
      </w:r>
    </w:p>
    <w:p w14:paraId="4AF31B7D" w14:textId="18CB18C3" w:rsidR="00C942E8" w:rsidRDefault="000321EB">
      <w:pPr>
        <w:pStyle w:val="a3"/>
        <w:spacing w:before="41"/>
        <w:ind w:left="1218"/>
        <w:rPr>
          <w:rFonts w:ascii="微软雅黑" w:eastAsia="微软雅黑"/>
          <w:color w:val="58595B"/>
          <w:lang w:eastAsia="zh-CN"/>
        </w:rPr>
      </w:pPr>
      <w:r>
        <w:rPr>
          <w:rFonts w:ascii="微软雅黑" w:eastAsia="微软雅黑" w:hint="eastAsia"/>
          <w:color w:val="58595B"/>
          <w:lang w:eastAsia="zh-CN"/>
        </w:rPr>
        <w:t>请陈述管理会计如何助力您的组织创造价值？</w:t>
      </w:r>
    </w:p>
    <w:p w14:paraId="2D5289A2" w14:textId="4281B33A" w:rsidR="00EF09DD" w:rsidRDefault="00EF09DD">
      <w:pPr>
        <w:pStyle w:val="a3"/>
        <w:spacing w:before="41"/>
        <w:ind w:left="1218"/>
        <w:rPr>
          <w:rFonts w:ascii="微软雅黑" w:eastAsia="微软雅黑"/>
          <w:color w:val="58595B"/>
          <w:lang w:eastAsia="zh-CN"/>
        </w:rPr>
      </w:pPr>
      <w:r>
        <w:rPr>
          <w:noProof/>
        </w:rPr>
        <mc:AlternateContent>
          <mc:Choice Requires="wps">
            <w:drawing>
              <wp:anchor distT="0" distB="0" distL="0" distR="0" simplePos="0" relativeHeight="251668480" behindDoc="0" locked="0" layoutInCell="1" allowOverlap="1" wp14:anchorId="601BB5CA" wp14:editId="0F438DD3">
                <wp:simplePos x="0" y="0"/>
                <wp:positionH relativeFrom="page">
                  <wp:posOffset>762000</wp:posOffset>
                </wp:positionH>
                <wp:positionV relativeFrom="paragraph">
                  <wp:posOffset>266700</wp:posOffset>
                </wp:positionV>
                <wp:extent cx="6219190" cy="2964180"/>
                <wp:effectExtent l="0" t="0" r="3810" b="0"/>
                <wp:wrapTopAndBottom/>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19190" cy="2964180"/>
                        </a:xfrm>
                        <a:prstGeom prst="rect">
                          <a:avLst/>
                        </a:prstGeom>
                        <a:noFill/>
                        <a:ln w="6350">
                          <a:solidFill>
                            <a:srgbClr val="72226D"/>
                          </a:solidFill>
                          <a:miter lim="800000"/>
                          <a:headEnd/>
                          <a:tailEnd/>
                        </a:ln>
                        <a:extLst>
                          <a:ext uri="{909E8E84-426E-40DD-AFC4-6F175D3DCCD1}">
                            <a14:hiddenFill xmlns:a14="http://schemas.microsoft.com/office/drawing/2010/main">
                              <a:solidFill>
                                <a:srgbClr val="FFFFFF"/>
                              </a:solidFill>
                            </a14:hiddenFill>
                          </a:ext>
                        </a:extLst>
                      </wps:spPr>
                      <wps:txbx>
                        <w:txbxContent>
                          <w:p w14:paraId="25E38EEE" w14:textId="77777777" w:rsidR="00EF09DD" w:rsidRPr="006474A8" w:rsidRDefault="00EF09DD" w:rsidP="00EF09DD">
                            <w:pPr>
                              <w:pStyle w:val="a3"/>
                              <w:spacing w:before="7"/>
                              <w:ind w:left="23"/>
                              <w:rPr>
                                <w:rFonts w:eastAsiaTheme="minorEastAsia"/>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BB5CA" id="Text Box 3" o:spid="_x0000_s1029" type="#_x0000_t202" style="position:absolute;left:0;text-align:left;margin-left:60pt;margin-top:21pt;width:489.7pt;height:233.4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" filled="f" strokecolor="#72226d" strokeweight=".5pt">
                <v:path arrowok="t"/>
                <v:textbox inset="0,0,0,0">
                  <w:txbxContent>
                    <w:p w14:paraId="25E38EEE" w14:textId="77777777" w:rsidR="00EF09DD" w:rsidRPr="006474A8" w:rsidRDefault="00EF09DD" w:rsidP="00EF09DD">
                      <w:pPr>
                        <w:pStyle w:val="a3"/>
                        <w:spacing w:before="7"/>
                        <w:ind w:left="23"/>
                        <w:rPr>
                          <w:rFonts w:eastAsiaTheme="minorEastAsia"/>
                          <w:lang w:eastAsia="zh-CN"/>
                        </w:rPr>
                      </w:pPr>
                    </w:p>
                  </w:txbxContent>
                </v:textbox>
                <w10:wrap type="topAndBottom" anchorx="page"/>
              </v:shape>
            </w:pict>
          </mc:Fallback>
        </mc:AlternateContent>
      </w:r>
    </w:p>
    <w:p w14:paraId="3370F5D7" w14:textId="0F94162B" w:rsidR="00EF09DD" w:rsidRDefault="00EF09DD">
      <w:pPr>
        <w:pStyle w:val="a3"/>
        <w:spacing w:before="41"/>
        <w:ind w:left="1218"/>
        <w:rPr>
          <w:rFonts w:ascii="微软雅黑" w:eastAsia="微软雅黑"/>
          <w:color w:val="58595B"/>
          <w:lang w:eastAsia="zh-CN"/>
        </w:rPr>
      </w:pPr>
    </w:p>
    <w:p w14:paraId="0BF4662E" w14:textId="77777777" w:rsidR="00EF09DD" w:rsidRDefault="00EF09DD" w:rsidP="00EF09DD">
      <w:pPr>
        <w:pStyle w:val="a5"/>
        <w:numPr>
          <w:ilvl w:val="0"/>
          <w:numId w:val="2"/>
        </w:numPr>
        <w:tabs>
          <w:tab w:val="left" w:pos="1211"/>
        </w:tabs>
        <w:rPr>
          <w:sz w:val="20"/>
        </w:rPr>
      </w:pPr>
      <w:r>
        <w:rPr>
          <w:color w:val="58595B"/>
          <w:sz w:val="20"/>
        </w:rPr>
        <w:t>Please</w:t>
      </w:r>
      <w:r>
        <w:rPr>
          <w:color w:val="58595B"/>
          <w:spacing w:val="-5"/>
          <w:sz w:val="20"/>
        </w:rPr>
        <w:t xml:space="preserve"> </w:t>
      </w:r>
      <w:r>
        <w:rPr>
          <w:color w:val="58595B"/>
          <w:sz w:val="20"/>
        </w:rPr>
        <w:t>demonstrate</w:t>
      </w:r>
      <w:r>
        <w:rPr>
          <w:color w:val="58595B"/>
          <w:spacing w:val="-6"/>
          <w:sz w:val="20"/>
        </w:rPr>
        <w:t xml:space="preserve"> </w:t>
      </w:r>
      <w:r>
        <w:rPr>
          <w:color w:val="58595B"/>
          <w:sz w:val="20"/>
        </w:rPr>
        <w:t>a</w:t>
      </w:r>
      <w:r>
        <w:rPr>
          <w:color w:val="58595B"/>
          <w:spacing w:val="-6"/>
          <w:sz w:val="20"/>
        </w:rPr>
        <w:t xml:space="preserve"> </w:t>
      </w:r>
      <w:r>
        <w:rPr>
          <w:color w:val="58595B"/>
          <w:sz w:val="20"/>
        </w:rPr>
        <w:t>best</w:t>
      </w:r>
      <w:r>
        <w:rPr>
          <w:color w:val="58595B"/>
          <w:spacing w:val="-6"/>
          <w:sz w:val="20"/>
        </w:rPr>
        <w:t xml:space="preserve"> </w:t>
      </w:r>
      <w:r>
        <w:rPr>
          <w:color w:val="58595B"/>
          <w:sz w:val="20"/>
        </w:rPr>
        <w:t>practice</w:t>
      </w:r>
      <w:r>
        <w:rPr>
          <w:color w:val="58595B"/>
          <w:spacing w:val="-6"/>
          <w:sz w:val="20"/>
        </w:rPr>
        <w:t xml:space="preserve"> </w:t>
      </w:r>
      <w:r>
        <w:rPr>
          <w:color w:val="58595B"/>
          <w:sz w:val="20"/>
        </w:rPr>
        <w:t>case</w:t>
      </w:r>
      <w:r>
        <w:rPr>
          <w:color w:val="58595B"/>
          <w:spacing w:val="-5"/>
          <w:sz w:val="20"/>
        </w:rPr>
        <w:t xml:space="preserve"> </w:t>
      </w:r>
      <w:r>
        <w:rPr>
          <w:color w:val="58595B"/>
          <w:sz w:val="20"/>
        </w:rPr>
        <w:t>of</w:t>
      </w:r>
      <w:r>
        <w:rPr>
          <w:color w:val="58595B"/>
          <w:spacing w:val="-6"/>
          <w:sz w:val="20"/>
        </w:rPr>
        <w:t xml:space="preserve"> </w:t>
      </w:r>
      <w:r>
        <w:rPr>
          <w:color w:val="58595B"/>
          <w:sz w:val="20"/>
        </w:rPr>
        <w:t>management</w:t>
      </w:r>
      <w:r>
        <w:rPr>
          <w:color w:val="58595B"/>
          <w:spacing w:val="-5"/>
          <w:sz w:val="20"/>
        </w:rPr>
        <w:t xml:space="preserve"> </w:t>
      </w:r>
      <w:r>
        <w:rPr>
          <w:color w:val="58595B"/>
          <w:sz w:val="20"/>
        </w:rPr>
        <w:t>accounting</w:t>
      </w:r>
      <w:r>
        <w:rPr>
          <w:color w:val="58595B"/>
          <w:spacing w:val="-6"/>
          <w:sz w:val="20"/>
        </w:rPr>
        <w:t xml:space="preserve"> </w:t>
      </w:r>
      <w:r>
        <w:rPr>
          <w:color w:val="58595B"/>
          <w:sz w:val="20"/>
        </w:rPr>
        <w:t>in</w:t>
      </w:r>
      <w:r>
        <w:rPr>
          <w:color w:val="58595B"/>
          <w:spacing w:val="-6"/>
          <w:sz w:val="20"/>
        </w:rPr>
        <w:t xml:space="preserve"> </w:t>
      </w:r>
      <w:r>
        <w:rPr>
          <w:color w:val="58595B"/>
          <w:sz w:val="20"/>
        </w:rPr>
        <w:t>your</w:t>
      </w:r>
      <w:r>
        <w:rPr>
          <w:color w:val="58595B"/>
          <w:spacing w:val="-5"/>
          <w:sz w:val="20"/>
        </w:rPr>
        <w:t xml:space="preserve"> </w:t>
      </w:r>
      <w:r>
        <w:rPr>
          <w:color w:val="58595B"/>
          <w:sz w:val="20"/>
        </w:rPr>
        <w:t>organization.</w:t>
      </w:r>
    </w:p>
    <w:p w14:paraId="3A0097BA" w14:textId="6C3F1799" w:rsidR="00EF09DD" w:rsidRDefault="00EF09DD" w:rsidP="00EF09DD">
      <w:pPr>
        <w:pStyle w:val="a3"/>
        <w:spacing w:before="41"/>
        <w:ind w:left="1218"/>
        <w:rPr>
          <w:rFonts w:ascii="微软雅黑" w:eastAsia="微软雅黑"/>
          <w:lang w:eastAsia="zh-CN"/>
        </w:rPr>
      </w:pPr>
      <w:r>
        <w:rPr>
          <w:noProof/>
        </w:rPr>
        <mc:AlternateContent>
          <mc:Choice Requires="wps">
            <w:drawing>
              <wp:anchor distT="0" distB="0" distL="0" distR="0" simplePos="0" relativeHeight="251670528" behindDoc="0" locked="0" layoutInCell="1" allowOverlap="1" wp14:anchorId="7EEB6F46" wp14:editId="23BC4410">
                <wp:simplePos x="0" y="0"/>
                <wp:positionH relativeFrom="margin">
                  <wp:align>center</wp:align>
                </wp:positionH>
                <wp:positionV relativeFrom="paragraph">
                  <wp:posOffset>332740</wp:posOffset>
                </wp:positionV>
                <wp:extent cx="6219190" cy="3790950"/>
                <wp:effectExtent l="0" t="0" r="10160" b="19050"/>
                <wp:wrapTopAndBottom/>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19190" cy="3790950"/>
                        </a:xfrm>
                        <a:prstGeom prst="rect">
                          <a:avLst/>
                        </a:prstGeom>
                        <a:noFill/>
                        <a:ln w="6350">
                          <a:solidFill>
                            <a:srgbClr val="72226D"/>
                          </a:solidFill>
                          <a:miter lim="800000"/>
                          <a:headEnd/>
                          <a:tailEnd/>
                        </a:ln>
                        <a:extLst>
                          <a:ext uri="{909E8E84-426E-40DD-AFC4-6F175D3DCCD1}">
                            <a14:hiddenFill xmlns:a14="http://schemas.microsoft.com/office/drawing/2010/main">
                              <a:solidFill>
                                <a:srgbClr val="FFFFFF"/>
                              </a:solidFill>
                            </a14:hiddenFill>
                          </a:ext>
                        </a:extLst>
                      </wps:spPr>
                      <wps:txbx>
                        <w:txbxContent>
                          <w:p w14:paraId="354406B8" w14:textId="77777777" w:rsidR="00EF09DD" w:rsidRPr="006474A8" w:rsidRDefault="00EF09DD" w:rsidP="00EF09DD">
                            <w:pPr>
                              <w:pStyle w:val="a3"/>
                              <w:spacing w:before="7"/>
                              <w:ind w:left="23"/>
                              <w:rPr>
                                <w:rFonts w:eastAsiaTheme="minorEastAsia"/>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B6F46" id="_x0000_s1030" type="#_x0000_t202" style="position:absolute;left:0;text-align:left;margin-left:0;margin-top:26.2pt;width:489.7pt;height:298.5pt;z-index:2516705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" filled="f" strokecolor="#72226d" strokeweight=".5pt">
                <v:path arrowok="t"/>
                <v:textbox inset="0,0,0,0">
                  <w:txbxContent>
                    <w:p w14:paraId="354406B8" w14:textId="77777777" w:rsidR="00EF09DD" w:rsidRPr="006474A8" w:rsidRDefault="00EF09DD" w:rsidP="00EF09DD">
                      <w:pPr>
                        <w:pStyle w:val="a3"/>
                        <w:spacing w:before="7"/>
                        <w:ind w:left="23"/>
                        <w:rPr>
                          <w:rFonts w:eastAsiaTheme="minorEastAsia"/>
                          <w:lang w:eastAsia="zh-CN"/>
                        </w:rPr>
                      </w:pPr>
                    </w:p>
                  </w:txbxContent>
                </v:textbox>
                <w10:wrap type="topAndBottom" anchorx="margin"/>
              </v:shape>
            </w:pict>
          </mc:Fallback>
        </mc:AlternateContent>
      </w:r>
      <w:r>
        <w:rPr>
          <w:rFonts w:ascii="微软雅黑" w:eastAsia="微软雅黑" w:hint="eastAsia"/>
          <w:color w:val="58595B"/>
          <w:lang w:eastAsia="zh-CN"/>
        </w:rPr>
        <w:t>请举一个你所在组织的管理会计创新的案例。</w:t>
      </w:r>
    </w:p>
    <w:p w14:paraId="21927DE4" w14:textId="660F1901" w:rsidR="00EF09DD" w:rsidRPr="00EF09DD" w:rsidRDefault="00EF09DD">
      <w:pPr>
        <w:pStyle w:val="a3"/>
        <w:spacing w:before="41"/>
        <w:ind w:left="1218"/>
        <w:rPr>
          <w:rFonts w:ascii="微软雅黑" w:eastAsia="微软雅黑"/>
          <w:lang w:eastAsia="zh-CN"/>
        </w:rPr>
      </w:pPr>
    </w:p>
    <w:p w14:paraId="4AF31B7F" w14:textId="77777777" w:rsidR="00C942E8" w:rsidRPr="008D37A6" w:rsidRDefault="00C942E8">
      <w:pPr>
        <w:rPr>
          <w:rFonts w:ascii="微软雅黑" w:eastAsiaTheme="minorEastAsia"/>
          <w:sz w:val="9"/>
          <w:lang w:eastAsia="zh-CN"/>
        </w:rPr>
        <w:sectPr w:rsidR="00C942E8" w:rsidRPr="008D37A6">
          <w:pgSz w:w="11910" w:h="16840"/>
          <w:pgMar w:top="1540" w:right="0" w:bottom="1300" w:left="0" w:header="647" w:footer="1101" w:gutter="0"/>
          <w:cols w:space="720"/>
        </w:sectPr>
      </w:pPr>
    </w:p>
    <w:p w14:paraId="414108C1" w14:textId="77777777" w:rsidR="009C59CB" w:rsidRPr="008D37A6" w:rsidRDefault="009C59CB" w:rsidP="00470A7E">
      <w:pPr>
        <w:pStyle w:val="a3"/>
        <w:spacing w:before="5"/>
        <w:rPr>
          <w:rFonts w:eastAsiaTheme="minorEastAsia"/>
          <w:sz w:val="28"/>
          <w:lang w:eastAsia="zh-CN"/>
        </w:rPr>
      </w:pPr>
    </w:p>
    <w:p w14:paraId="233BB7C1" w14:textId="77777777" w:rsidR="00470A7E" w:rsidRPr="009C59CB" w:rsidRDefault="00470A7E" w:rsidP="00ED5BF0">
      <w:pPr>
        <w:pStyle w:val="a5"/>
        <w:numPr>
          <w:ilvl w:val="0"/>
          <w:numId w:val="2"/>
        </w:numPr>
        <w:tabs>
          <w:tab w:val="left" w:pos="1211"/>
        </w:tabs>
        <w:rPr>
          <w:color w:val="58595B"/>
          <w:sz w:val="20"/>
        </w:rPr>
      </w:pPr>
      <w:r w:rsidRPr="009C59CB">
        <w:rPr>
          <w:color w:val="58595B"/>
          <w:sz w:val="20"/>
        </w:rPr>
        <w:t>Please describe your team’s information and digital literacy</w:t>
      </w:r>
      <w:r w:rsidR="00293247" w:rsidRPr="009C59CB">
        <w:rPr>
          <w:color w:val="58595B"/>
          <w:sz w:val="20"/>
        </w:rPr>
        <w:t xml:space="preserve"> from the perspective how </w:t>
      </w:r>
      <w:r w:rsidR="00F420D7" w:rsidRPr="009C59CB">
        <w:rPr>
          <w:color w:val="58595B"/>
          <w:sz w:val="20"/>
        </w:rPr>
        <w:t xml:space="preserve">your team </w:t>
      </w:r>
      <w:r w:rsidR="009D750F" w:rsidRPr="009C59CB">
        <w:rPr>
          <w:color w:val="58595B"/>
          <w:sz w:val="20"/>
        </w:rPr>
        <w:t>utilize</w:t>
      </w:r>
      <w:r w:rsidR="007134DF" w:rsidRPr="009C59CB">
        <w:rPr>
          <w:color w:val="58595B"/>
          <w:sz w:val="20"/>
        </w:rPr>
        <w:t xml:space="preserve"> digital technology</w:t>
      </w:r>
      <w:r w:rsidR="009D750F" w:rsidRPr="009C59CB">
        <w:rPr>
          <w:color w:val="58595B"/>
          <w:sz w:val="20"/>
        </w:rPr>
        <w:t xml:space="preserve"> </w:t>
      </w:r>
      <w:r w:rsidR="007134DF" w:rsidRPr="009C59CB">
        <w:rPr>
          <w:color w:val="58595B"/>
          <w:sz w:val="20"/>
        </w:rPr>
        <w:t xml:space="preserve">and </w:t>
      </w:r>
      <w:r w:rsidRPr="009C59CB">
        <w:rPr>
          <w:color w:val="58595B"/>
          <w:sz w:val="20"/>
        </w:rPr>
        <w:t xml:space="preserve">data analytics to support </w:t>
      </w:r>
      <w:r w:rsidR="00F97C9B" w:rsidRPr="009C59CB">
        <w:rPr>
          <w:color w:val="58595B"/>
          <w:sz w:val="20"/>
        </w:rPr>
        <w:t xml:space="preserve">overall </w:t>
      </w:r>
      <w:r w:rsidRPr="009C59CB">
        <w:rPr>
          <w:color w:val="58595B"/>
          <w:sz w:val="20"/>
        </w:rPr>
        <w:t>data strategy and planning</w:t>
      </w:r>
      <w:r w:rsidR="007134DF" w:rsidRPr="009C59CB">
        <w:rPr>
          <w:color w:val="58595B"/>
          <w:sz w:val="20"/>
        </w:rPr>
        <w:t>.</w:t>
      </w:r>
      <w:r w:rsidRPr="009C59CB">
        <w:rPr>
          <w:color w:val="58595B"/>
          <w:sz w:val="20"/>
        </w:rPr>
        <w:t xml:space="preserve"> </w:t>
      </w:r>
    </w:p>
    <w:p w14:paraId="713894BF" w14:textId="1ACE8D85" w:rsidR="00470A7E" w:rsidRPr="009C59CB" w:rsidRDefault="00470A7E" w:rsidP="009C59CB">
      <w:pPr>
        <w:pStyle w:val="a5"/>
        <w:tabs>
          <w:tab w:val="left" w:pos="1211"/>
        </w:tabs>
        <w:ind w:firstLine="0"/>
        <w:rPr>
          <w:color w:val="58595B"/>
          <w:sz w:val="20"/>
          <w:lang w:eastAsia="zh-CN"/>
        </w:rPr>
      </w:pPr>
      <w:r w:rsidRPr="009C59CB">
        <w:rPr>
          <w:rFonts w:ascii="微软雅黑" w:eastAsia="微软雅黑" w:hAnsi="微软雅黑" w:cs="微软雅黑" w:hint="eastAsia"/>
          <w:color w:val="58595B"/>
          <w:sz w:val="20"/>
          <w:lang w:eastAsia="zh-CN"/>
        </w:rPr>
        <w:t>请说明您的财务团队是否具有一定的信息和数字素养，你们是如何</w:t>
      </w:r>
      <w:r w:rsidR="004C4410" w:rsidRPr="009C59CB">
        <w:rPr>
          <w:rFonts w:ascii="微软雅黑" w:eastAsia="微软雅黑" w:hAnsi="微软雅黑" w:cs="微软雅黑" w:hint="eastAsia"/>
          <w:color w:val="58595B"/>
          <w:sz w:val="20"/>
          <w:lang w:eastAsia="zh-CN"/>
        </w:rPr>
        <w:t>运用</w:t>
      </w:r>
      <w:r w:rsidR="00F17B93" w:rsidRPr="009C59CB">
        <w:rPr>
          <w:rFonts w:ascii="微软雅黑" w:eastAsia="微软雅黑" w:hAnsi="微软雅黑" w:cs="微软雅黑" w:hint="eastAsia"/>
          <w:color w:val="58595B"/>
          <w:sz w:val="20"/>
          <w:lang w:eastAsia="zh-CN"/>
        </w:rPr>
        <w:t>数字技术</w:t>
      </w:r>
      <w:r w:rsidR="004C4410" w:rsidRPr="009C59CB">
        <w:rPr>
          <w:rFonts w:ascii="微软雅黑" w:eastAsia="微软雅黑" w:hAnsi="微软雅黑" w:cs="微软雅黑" w:hint="eastAsia"/>
          <w:color w:val="58595B"/>
          <w:sz w:val="20"/>
          <w:lang w:eastAsia="zh-CN"/>
        </w:rPr>
        <w:t>和</w:t>
      </w:r>
      <w:r w:rsidRPr="009C59CB">
        <w:rPr>
          <w:rFonts w:ascii="微软雅黑" w:eastAsia="微软雅黑" w:hAnsi="微软雅黑" w:cs="微软雅黑" w:hint="eastAsia"/>
          <w:color w:val="58595B"/>
          <w:sz w:val="20"/>
          <w:lang w:eastAsia="zh-CN"/>
        </w:rPr>
        <w:t>数据分析</w:t>
      </w:r>
      <w:r w:rsidR="004C4410" w:rsidRPr="009C59CB">
        <w:rPr>
          <w:rFonts w:ascii="微软雅黑" w:eastAsia="微软雅黑" w:hAnsi="微软雅黑" w:cs="微软雅黑" w:hint="eastAsia"/>
          <w:color w:val="58595B"/>
          <w:sz w:val="20"/>
          <w:lang w:eastAsia="zh-CN"/>
        </w:rPr>
        <w:t>来</w:t>
      </w:r>
      <w:r w:rsidRPr="009C59CB">
        <w:rPr>
          <w:rFonts w:ascii="微软雅黑" w:eastAsia="微软雅黑" w:hAnsi="微软雅黑" w:cs="微软雅黑" w:hint="eastAsia"/>
          <w:color w:val="58595B"/>
          <w:sz w:val="20"/>
          <w:lang w:eastAsia="zh-CN"/>
        </w:rPr>
        <w:t>支持组织的</w:t>
      </w:r>
      <w:r w:rsidR="004C4410" w:rsidRPr="009C59CB">
        <w:rPr>
          <w:rFonts w:ascii="微软雅黑" w:eastAsia="微软雅黑" w:hAnsi="微软雅黑" w:cs="微软雅黑" w:hint="eastAsia"/>
          <w:color w:val="58595B"/>
          <w:sz w:val="20"/>
          <w:lang w:eastAsia="zh-CN"/>
        </w:rPr>
        <w:t>整体</w:t>
      </w:r>
      <w:r w:rsidRPr="009C59CB">
        <w:rPr>
          <w:rFonts w:ascii="微软雅黑" w:eastAsia="微软雅黑" w:hAnsi="微软雅黑" w:cs="微软雅黑" w:hint="eastAsia"/>
          <w:color w:val="58595B"/>
          <w:sz w:val="20"/>
          <w:lang w:eastAsia="zh-CN"/>
        </w:rPr>
        <w:t>数</w:t>
      </w:r>
      <w:r w:rsidR="004C4410" w:rsidRPr="009C59CB">
        <w:rPr>
          <w:rFonts w:ascii="微软雅黑" w:eastAsia="微软雅黑" w:hAnsi="微软雅黑" w:cs="微软雅黑" w:hint="eastAsia"/>
          <w:color w:val="58595B"/>
          <w:sz w:val="20"/>
          <w:lang w:eastAsia="zh-CN"/>
        </w:rPr>
        <w:t>字</w:t>
      </w:r>
      <w:r w:rsidRPr="009C59CB">
        <w:rPr>
          <w:rFonts w:ascii="微软雅黑" w:eastAsia="微软雅黑" w:hAnsi="微软雅黑" w:cs="微软雅黑" w:hint="eastAsia"/>
          <w:color w:val="58595B"/>
          <w:sz w:val="20"/>
          <w:lang w:eastAsia="zh-CN"/>
        </w:rPr>
        <w:t>战略和规划</w:t>
      </w:r>
      <w:r w:rsidR="004C4410" w:rsidRPr="009C59CB">
        <w:rPr>
          <w:rFonts w:ascii="微软雅黑" w:eastAsia="微软雅黑" w:hAnsi="微软雅黑" w:cs="微软雅黑" w:hint="eastAsia"/>
          <w:color w:val="58595B"/>
          <w:sz w:val="20"/>
          <w:lang w:eastAsia="zh-CN"/>
        </w:rPr>
        <w:t>的</w:t>
      </w:r>
      <w:r w:rsidRPr="009C59CB">
        <w:rPr>
          <w:rFonts w:ascii="微软雅黑" w:eastAsia="微软雅黑" w:hAnsi="微软雅黑" w:cs="微软雅黑" w:hint="eastAsia"/>
          <w:color w:val="58595B"/>
          <w:sz w:val="20"/>
          <w:lang w:eastAsia="zh-CN"/>
        </w:rPr>
        <w:t>？</w:t>
      </w:r>
    </w:p>
    <w:p w14:paraId="6180C769" w14:textId="3F54C864" w:rsidR="00ED5BF0" w:rsidRDefault="00ED5BF0" w:rsidP="00470A7E">
      <w:pPr>
        <w:pStyle w:val="a3"/>
        <w:spacing w:before="41"/>
        <w:ind w:left="1218"/>
        <w:rPr>
          <w:rFonts w:ascii="微软雅黑" w:eastAsia="微软雅黑"/>
          <w:color w:val="FF0000"/>
          <w:lang w:eastAsia="zh-CN"/>
        </w:rPr>
      </w:pPr>
    </w:p>
    <w:p w14:paraId="16B77007" w14:textId="16518C58" w:rsidR="00ED5BF0" w:rsidRPr="00CE45CF" w:rsidRDefault="00930B29" w:rsidP="00470A7E">
      <w:pPr>
        <w:pStyle w:val="a3"/>
        <w:spacing w:before="41"/>
        <w:ind w:left="1218"/>
        <w:rPr>
          <w:rFonts w:ascii="微软雅黑" w:eastAsia="微软雅黑"/>
          <w:color w:val="FF0000"/>
          <w:lang w:eastAsia="zh-CN"/>
        </w:rPr>
      </w:pPr>
      <w:r>
        <w:rPr>
          <w:rFonts w:ascii="微软雅黑" w:eastAsia="微软雅黑"/>
          <w:noProof/>
          <w:color w:val="FF0000"/>
          <w:lang w:eastAsia="zh-CN"/>
        </w:rPr>
        <mc:AlternateContent>
          <mc:Choice Requires="wps">
            <w:drawing>
              <wp:anchor distT="0" distB="0" distL="0" distR="0" simplePos="0" relativeHeight="251660288" behindDoc="0" locked="0" layoutInCell="1" allowOverlap="1" wp14:anchorId="4AF31BB9" wp14:editId="2B56CBCD">
                <wp:simplePos x="0" y="0"/>
                <wp:positionH relativeFrom="page">
                  <wp:posOffset>795020</wp:posOffset>
                </wp:positionH>
                <wp:positionV relativeFrom="paragraph">
                  <wp:posOffset>132080</wp:posOffset>
                </wp:positionV>
                <wp:extent cx="6219190" cy="3275330"/>
                <wp:effectExtent l="0" t="0" r="3810" b="1270"/>
                <wp:wrapTopAndBottom/>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19190" cy="3275330"/>
                        </a:xfrm>
                        <a:prstGeom prst="rect">
                          <a:avLst/>
                        </a:prstGeom>
                        <a:noFill/>
                        <a:ln w="6350">
                          <a:solidFill>
                            <a:srgbClr val="72226D"/>
                          </a:solidFill>
                          <a:miter lim="800000"/>
                          <a:headEnd/>
                          <a:tailEnd/>
                        </a:ln>
                        <a:extLst>
                          <a:ext uri="{909E8E84-426E-40DD-AFC4-6F175D3DCCD1}">
                            <a14:hiddenFill xmlns:a14="http://schemas.microsoft.com/office/drawing/2010/main">
                              <a:solidFill>
                                <a:srgbClr val="FFFFFF"/>
                              </a:solidFill>
                            </a14:hiddenFill>
                          </a:ext>
                        </a:extLst>
                      </wps:spPr>
                      <wps:txbx>
                        <w:txbxContent>
                          <w:p w14:paraId="7C2C8C78" w14:textId="77777777" w:rsidR="00ED5BF0" w:rsidRPr="006474A8" w:rsidRDefault="00ED5BF0" w:rsidP="00ED5BF0">
                            <w:pPr>
                              <w:pStyle w:val="a3"/>
                              <w:spacing w:before="7"/>
                              <w:ind w:left="23"/>
                              <w:rPr>
                                <w:rFonts w:eastAsiaTheme="minorEastAsia"/>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31BB9" id="Text Box 9" o:spid="_x0000_s1031" type="#_x0000_t202" style="position:absolute;left:0;text-align:left;margin-left:62.6pt;margin-top:10.4pt;width:489.7pt;height:257.9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" filled="f" strokecolor="#72226d" strokeweight=".5pt">
                <v:path arrowok="t"/>
                <v:textbox inset="0,0,0,0">
                  <w:txbxContent>
                    <w:p w14:paraId="7C2C8C78" w14:textId="77777777" w:rsidR="00ED5BF0" w:rsidRPr="006474A8" w:rsidRDefault="00ED5BF0" w:rsidP="00ED5BF0">
                      <w:pPr>
                        <w:pStyle w:val="a3"/>
                        <w:spacing w:before="7"/>
                        <w:ind w:left="23"/>
                        <w:rPr>
                          <w:rFonts w:eastAsiaTheme="minorEastAsia"/>
                          <w:lang w:eastAsia="zh-CN"/>
                        </w:rPr>
                      </w:pPr>
                    </w:p>
                  </w:txbxContent>
                </v:textbox>
                <w10:wrap type="topAndBottom" anchorx="page"/>
              </v:shape>
            </w:pict>
          </mc:Fallback>
        </mc:AlternateContent>
      </w:r>
    </w:p>
    <w:p w14:paraId="0FC1D4D0" w14:textId="77777777" w:rsidR="00470A7E" w:rsidRDefault="00470A7E">
      <w:pPr>
        <w:pStyle w:val="a3"/>
        <w:spacing w:before="8"/>
        <w:rPr>
          <w:rFonts w:ascii="微软雅黑"/>
          <w:sz w:val="21"/>
          <w:lang w:eastAsia="zh-CN"/>
        </w:rPr>
      </w:pPr>
    </w:p>
    <w:p w14:paraId="4AF31B85" w14:textId="77777777" w:rsidR="00C942E8" w:rsidRDefault="000321EB" w:rsidP="004C1332">
      <w:pPr>
        <w:pStyle w:val="a3"/>
        <w:spacing w:before="94"/>
        <w:ind w:left="850"/>
        <w:outlineLvl w:val="0"/>
      </w:pPr>
      <w:r>
        <w:rPr>
          <w:color w:val="58595B"/>
        </w:rPr>
        <w:t>Declaration</w:t>
      </w:r>
    </w:p>
    <w:p w14:paraId="4AF31B86" w14:textId="77777777" w:rsidR="00C942E8" w:rsidRDefault="000321EB">
      <w:pPr>
        <w:pStyle w:val="a3"/>
        <w:spacing w:before="146" w:line="333" w:lineRule="auto"/>
        <w:ind w:left="850"/>
      </w:pPr>
      <w:r>
        <w:rPr>
          <w:color w:val="58595B"/>
        </w:rPr>
        <w:t>I hereby certify that the information given in this entry form is correct and that I am willing to provide supporting documentation, if requested, to verify the information provided.</w:t>
      </w:r>
    </w:p>
    <w:p w14:paraId="4AF31B87" w14:textId="77777777" w:rsidR="00C942E8" w:rsidRDefault="000321EB">
      <w:pPr>
        <w:pStyle w:val="a3"/>
        <w:spacing w:before="124"/>
        <w:ind w:left="850"/>
        <w:rPr>
          <w:rFonts w:ascii="微软雅黑" w:eastAsia="微软雅黑"/>
          <w:lang w:eastAsia="zh-CN"/>
        </w:rPr>
      </w:pPr>
      <w:r>
        <w:rPr>
          <w:rFonts w:ascii="微软雅黑" w:eastAsia="微软雅黑" w:hint="eastAsia"/>
          <w:color w:val="58595B"/>
          <w:lang w:eastAsia="zh-CN"/>
        </w:rPr>
        <w:t>申明</w:t>
      </w:r>
    </w:p>
    <w:p w14:paraId="4AF31B88" w14:textId="77777777" w:rsidR="00C942E8" w:rsidRDefault="000321EB">
      <w:pPr>
        <w:pStyle w:val="a3"/>
        <w:spacing w:before="31"/>
        <w:ind w:left="850"/>
        <w:rPr>
          <w:rFonts w:ascii="微软雅黑" w:eastAsia="微软雅黑"/>
          <w:lang w:eastAsia="zh-CN"/>
        </w:rPr>
      </w:pPr>
      <w:r>
        <w:rPr>
          <w:rFonts w:ascii="微软雅黑" w:eastAsia="微软雅黑" w:hint="eastAsia"/>
          <w:color w:val="58595B"/>
          <w:lang w:eastAsia="zh-CN"/>
        </w:rPr>
        <w:t>我在此申明以上所提供的信息都是准确的，如评委会需要，我可以提供相关的文档以供核实。</w:t>
      </w:r>
    </w:p>
    <w:p w14:paraId="4AF31B89" w14:textId="77777777" w:rsidR="00C942E8" w:rsidRDefault="00C942E8">
      <w:pPr>
        <w:pStyle w:val="a3"/>
        <w:spacing w:before="6" w:after="1"/>
        <w:rPr>
          <w:rFonts w:ascii="微软雅黑"/>
          <w:sz w:val="21"/>
          <w:lang w:eastAsia="zh-CN"/>
        </w:rPr>
      </w:pPr>
    </w:p>
    <w:tbl>
      <w:tblPr>
        <w:tblStyle w:val="TableNormal1"/>
        <w:tblW w:w="0" w:type="auto"/>
        <w:tblInd w:w="800" w:type="dxa"/>
        <w:tblLayout w:type="fixed"/>
        <w:tblLook w:val="01E0" w:firstRow="1" w:lastRow="1" w:firstColumn="1" w:lastColumn="1" w:noHBand="0" w:noVBand="0"/>
      </w:tblPr>
      <w:tblGrid>
        <w:gridCol w:w="867"/>
        <w:gridCol w:w="3931"/>
        <w:gridCol w:w="1296"/>
        <w:gridCol w:w="3724"/>
      </w:tblGrid>
      <w:tr w:rsidR="00C942E8" w14:paraId="4AF31B92" w14:textId="77777777">
        <w:trPr>
          <w:trHeight w:val="740"/>
        </w:trPr>
        <w:tc>
          <w:tcPr>
            <w:tcW w:w="867" w:type="dxa"/>
          </w:tcPr>
          <w:p w14:paraId="4AF31B8A" w14:textId="77777777" w:rsidR="00C942E8" w:rsidRDefault="000321EB">
            <w:pPr>
              <w:pStyle w:val="TableParagraph"/>
              <w:spacing w:line="216" w:lineRule="exact"/>
              <w:ind w:left="50"/>
              <w:rPr>
                <w:sz w:val="20"/>
              </w:rPr>
            </w:pPr>
            <w:r>
              <w:rPr>
                <w:color w:val="58595B"/>
                <w:sz w:val="20"/>
              </w:rPr>
              <w:t>Name:</w:t>
            </w:r>
          </w:p>
          <w:p w14:paraId="4AF31B8B" w14:textId="77777777" w:rsidR="00C942E8" w:rsidRDefault="000321EB">
            <w:pPr>
              <w:pStyle w:val="TableParagraph"/>
              <w:spacing w:line="338" w:lineRule="exact"/>
              <w:ind w:left="50"/>
              <w:rPr>
                <w:rFonts w:ascii="微软雅黑" w:eastAsia="微软雅黑"/>
                <w:sz w:val="20"/>
              </w:rPr>
            </w:pPr>
            <w:r>
              <w:rPr>
                <w:rFonts w:ascii="微软雅黑" w:eastAsia="微软雅黑" w:hint="eastAsia"/>
                <w:color w:val="58595B"/>
                <w:sz w:val="20"/>
              </w:rPr>
              <w:t>姓  名</w:t>
            </w:r>
          </w:p>
        </w:tc>
        <w:tc>
          <w:tcPr>
            <w:tcW w:w="3931" w:type="dxa"/>
          </w:tcPr>
          <w:p w14:paraId="4AF31B8C" w14:textId="77777777" w:rsidR="00C942E8" w:rsidRDefault="00C942E8">
            <w:pPr>
              <w:pStyle w:val="TableParagraph"/>
              <w:spacing w:before="3"/>
              <w:rPr>
                <w:rFonts w:ascii="微软雅黑"/>
                <w:sz w:val="18"/>
              </w:rPr>
            </w:pPr>
          </w:p>
          <w:p w14:paraId="4AF31B8D" w14:textId="77777777" w:rsidR="00C942E8" w:rsidRDefault="000321EB">
            <w:pPr>
              <w:pStyle w:val="TableParagraph"/>
              <w:tabs>
                <w:tab w:val="left" w:pos="3583"/>
              </w:tabs>
              <w:ind w:left="138"/>
              <w:rPr>
                <w:rFonts w:ascii="Times New Roman"/>
                <w:sz w:val="20"/>
              </w:rPr>
            </w:pPr>
            <w:r>
              <w:rPr>
                <w:rFonts w:ascii="Times New Roman"/>
                <w:color w:val="58595B"/>
                <w:sz w:val="20"/>
                <w:u w:val="single" w:color="58595B"/>
              </w:rPr>
              <w:t xml:space="preserve"> </w:t>
            </w:r>
            <w:r>
              <w:rPr>
                <w:rFonts w:ascii="Times New Roman"/>
                <w:color w:val="58595B"/>
                <w:sz w:val="20"/>
                <w:u w:val="single" w:color="58595B"/>
              </w:rPr>
              <w:tab/>
            </w:r>
          </w:p>
        </w:tc>
        <w:tc>
          <w:tcPr>
            <w:tcW w:w="1296" w:type="dxa"/>
          </w:tcPr>
          <w:p w14:paraId="4AF31B8E" w14:textId="77777777" w:rsidR="00C942E8" w:rsidRDefault="000321EB">
            <w:pPr>
              <w:pStyle w:val="TableParagraph"/>
              <w:spacing w:line="216" w:lineRule="exact"/>
              <w:ind w:left="305"/>
              <w:rPr>
                <w:sz w:val="20"/>
              </w:rPr>
            </w:pPr>
            <w:r>
              <w:rPr>
                <w:color w:val="58595B"/>
                <w:sz w:val="20"/>
              </w:rPr>
              <w:t>Position:</w:t>
            </w:r>
          </w:p>
          <w:p w14:paraId="4AF31B8F" w14:textId="77777777" w:rsidR="00C942E8" w:rsidRDefault="000321EB">
            <w:pPr>
              <w:pStyle w:val="TableParagraph"/>
              <w:tabs>
                <w:tab w:val="left" w:pos="825"/>
              </w:tabs>
              <w:spacing w:line="338" w:lineRule="exact"/>
              <w:ind w:left="291"/>
              <w:rPr>
                <w:rFonts w:ascii="微软雅黑" w:eastAsia="微软雅黑"/>
                <w:sz w:val="20"/>
              </w:rPr>
            </w:pPr>
            <w:r>
              <w:rPr>
                <w:rFonts w:ascii="微软雅黑" w:eastAsia="微软雅黑" w:hint="eastAsia"/>
                <w:color w:val="58595B"/>
                <w:sz w:val="20"/>
              </w:rPr>
              <w:t>职</w:t>
            </w:r>
            <w:r>
              <w:rPr>
                <w:rFonts w:ascii="微软雅黑" w:eastAsia="微软雅黑" w:hint="eastAsia"/>
                <w:color w:val="58595B"/>
                <w:sz w:val="20"/>
              </w:rPr>
              <w:tab/>
              <w:t>位</w:t>
            </w:r>
          </w:p>
        </w:tc>
        <w:tc>
          <w:tcPr>
            <w:tcW w:w="3724" w:type="dxa"/>
          </w:tcPr>
          <w:p w14:paraId="4AF31B90" w14:textId="77777777" w:rsidR="00C942E8" w:rsidRDefault="00C942E8">
            <w:pPr>
              <w:pStyle w:val="TableParagraph"/>
              <w:spacing w:before="3"/>
              <w:rPr>
                <w:rFonts w:ascii="微软雅黑"/>
                <w:sz w:val="18"/>
              </w:rPr>
            </w:pPr>
          </w:p>
          <w:p w14:paraId="4AF31B91" w14:textId="77777777" w:rsidR="00C942E8" w:rsidRDefault="000321EB">
            <w:pPr>
              <w:pStyle w:val="TableParagraph"/>
              <w:tabs>
                <w:tab w:val="left" w:pos="3445"/>
              </w:tabs>
              <w:ind w:right="48"/>
              <w:jc w:val="right"/>
              <w:rPr>
                <w:rFonts w:ascii="Times New Roman"/>
                <w:sz w:val="20"/>
              </w:rPr>
            </w:pPr>
            <w:r>
              <w:rPr>
                <w:rFonts w:ascii="Times New Roman"/>
                <w:color w:val="58595B"/>
                <w:sz w:val="20"/>
                <w:u w:val="single" w:color="58595B"/>
              </w:rPr>
              <w:t xml:space="preserve"> </w:t>
            </w:r>
            <w:r>
              <w:rPr>
                <w:rFonts w:ascii="Times New Roman"/>
                <w:color w:val="58595B"/>
                <w:sz w:val="20"/>
                <w:u w:val="single" w:color="58595B"/>
              </w:rPr>
              <w:tab/>
            </w:r>
          </w:p>
        </w:tc>
      </w:tr>
      <w:tr w:rsidR="00C942E8" w14:paraId="4AF31B9B" w14:textId="77777777">
        <w:trPr>
          <w:trHeight w:val="740"/>
        </w:trPr>
        <w:tc>
          <w:tcPr>
            <w:tcW w:w="867" w:type="dxa"/>
          </w:tcPr>
          <w:p w14:paraId="4AF31B93" w14:textId="77777777" w:rsidR="00C942E8" w:rsidRDefault="000321EB">
            <w:pPr>
              <w:pStyle w:val="TableParagraph"/>
              <w:spacing w:before="196" w:line="222" w:lineRule="exact"/>
              <w:ind w:left="50"/>
              <w:rPr>
                <w:sz w:val="20"/>
              </w:rPr>
            </w:pPr>
            <w:r>
              <w:rPr>
                <w:color w:val="58595B"/>
                <w:sz w:val="20"/>
              </w:rPr>
              <w:t>Signed:</w:t>
            </w:r>
          </w:p>
          <w:p w14:paraId="4AF31B94" w14:textId="77777777" w:rsidR="00C942E8" w:rsidRDefault="000321EB">
            <w:pPr>
              <w:pStyle w:val="TableParagraph"/>
              <w:tabs>
                <w:tab w:val="left" w:pos="472"/>
              </w:tabs>
              <w:spacing w:line="318" w:lineRule="exact"/>
              <w:ind w:left="50"/>
              <w:rPr>
                <w:rFonts w:ascii="微软雅黑" w:eastAsia="微软雅黑"/>
                <w:sz w:val="20"/>
              </w:rPr>
            </w:pPr>
            <w:r>
              <w:rPr>
                <w:rFonts w:ascii="微软雅黑" w:eastAsia="微软雅黑" w:hint="eastAsia"/>
                <w:color w:val="58595B"/>
                <w:sz w:val="20"/>
              </w:rPr>
              <w:t>签</w:t>
            </w:r>
            <w:r>
              <w:rPr>
                <w:rFonts w:ascii="微软雅黑" w:eastAsia="微软雅黑" w:hint="eastAsia"/>
                <w:color w:val="58595B"/>
                <w:sz w:val="20"/>
              </w:rPr>
              <w:tab/>
              <w:t>字</w:t>
            </w:r>
          </w:p>
        </w:tc>
        <w:tc>
          <w:tcPr>
            <w:tcW w:w="3931" w:type="dxa"/>
          </w:tcPr>
          <w:p w14:paraId="4AF31B95" w14:textId="77777777" w:rsidR="00C942E8" w:rsidRDefault="00C942E8">
            <w:pPr>
              <w:pStyle w:val="TableParagraph"/>
              <w:spacing w:before="16"/>
              <w:rPr>
                <w:rFonts w:ascii="微软雅黑"/>
                <w:sz w:val="29"/>
              </w:rPr>
            </w:pPr>
          </w:p>
          <w:p w14:paraId="4AF31B96" w14:textId="77777777" w:rsidR="00C942E8" w:rsidRDefault="000321EB">
            <w:pPr>
              <w:pStyle w:val="TableParagraph"/>
              <w:tabs>
                <w:tab w:val="left" w:pos="3639"/>
              </w:tabs>
              <w:spacing w:line="219" w:lineRule="exact"/>
              <w:ind w:left="194"/>
              <w:rPr>
                <w:rFonts w:ascii="Times New Roman"/>
                <w:sz w:val="20"/>
              </w:rPr>
            </w:pPr>
            <w:r>
              <w:rPr>
                <w:rFonts w:ascii="Times New Roman"/>
                <w:color w:val="58595B"/>
                <w:sz w:val="20"/>
                <w:u w:val="single" w:color="58595B"/>
              </w:rPr>
              <w:t xml:space="preserve"> </w:t>
            </w:r>
            <w:r>
              <w:rPr>
                <w:rFonts w:ascii="Times New Roman"/>
                <w:color w:val="58595B"/>
                <w:sz w:val="20"/>
                <w:u w:val="single" w:color="58595B"/>
              </w:rPr>
              <w:tab/>
            </w:r>
          </w:p>
        </w:tc>
        <w:tc>
          <w:tcPr>
            <w:tcW w:w="1296" w:type="dxa"/>
          </w:tcPr>
          <w:p w14:paraId="4AF31B97" w14:textId="77777777" w:rsidR="00C942E8" w:rsidRDefault="000321EB">
            <w:pPr>
              <w:pStyle w:val="TableParagraph"/>
              <w:spacing w:before="196" w:line="222" w:lineRule="exact"/>
              <w:ind w:left="305"/>
              <w:rPr>
                <w:sz w:val="20"/>
              </w:rPr>
            </w:pPr>
            <w:r>
              <w:rPr>
                <w:color w:val="58595B"/>
                <w:sz w:val="20"/>
              </w:rPr>
              <w:t>Date</w:t>
            </w:r>
          </w:p>
          <w:p w14:paraId="4AF31B98" w14:textId="27B8056B" w:rsidR="00C942E8" w:rsidRDefault="000321EB">
            <w:pPr>
              <w:pStyle w:val="TableParagraph"/>
              <w:spacing w:line="318" w:lineRule="exact"/>
              <w:ind w:left="291"/>
              <w:rPr>
                <w:sz w:val="20"/>
              </w:rPr>
            </w:pPr>
            <w:r>
              <w:rPr>
                <w:rFonts w:ascii="微软雅黑" w:eastAsia="微软雅黑" w:hint="eastAsia"/>
                <w:color w:val="58595B"/>
                <w:sz w:val="20"/>
              </w:rPr>
              <w:t>日</w:t>
            </w:r>
            <w:r w:rsidR="00DD4C74">
              <w:rPr>
                <w:rFonts w:ascii="微软雅黑" w:eastAsia="微软雅黑" w:hint="eastAsia"/>
                <w:color w:val="58595B"/>
                <w:sz w:val="20"/>
                <w:lang w:eastAsia="zh-CN"/>
              </w:rPr>
              <w:t xml:space="preserve"> </w:t>
            </w:r>
            <w:r w:rsidR="00DD4C74">
              <w:rPr>
                <w:rFonts w:ascii="微软雅黑" w:eastAsia="微软雅黑"/>
                <w:color w:val="58595B"/>
                <w:sz w:val="20"/>
                <w:lang w:eastAsia="zh-CN"/>
              </w:rPr>
              <w:t xml:space="preserve">  </w:t>
            </w:r>
            <w:r w:rsidR="00DD4C74">
              <w:rPr>
                <w:rFonts w:ascii="微软雅黑" w:eastAsia="微软雅黑" w:hint="eastAsia"/>
                <w:color w:val="58595B"/>
                <w:sz w:val="20"/>
                <w:lang w:eastAsia="zh-CN"/>
              </w:rPr>
              <w:t xml:space="preserve"> </w:t>
            </w:r>
            <w:r>
              <w:rPr>
                <w:rFonts w:ascii="微软雅黑" w:eastAsia="微软雅黑" w:hint="eastAsia"/>
                <w:color w:val="58595B"/>
                <w:sz w:val="20"/>
              </w:rPr>
              <w:t xml:space="preserve">期 </w:t>
            </w:r>
            <w:r>
              <w:rPr>
                <w:color w:val="58595B"/>
                <w:sz w:val="20"/>
              </w:rPr>
              <w:t>:</w:t>
            </w:r>
          </w:p>
        </w:tc>
        <w:tc>
          <w:tcPr>
            <w:tcW w:w="3724" w:type="dxa"/>
          </w:tcPr>
          <w:p w14:paraId="4AF31B99" w14:textId="77777777" w:rsidR="00C942E8" w:rsidRDefault="00C942E8">
            <w:pPr>
              <w:pStyle w:val="TableParagraph"/>
              <w:spacing w:before="15"/>
              <w:rPr>
                <w:rFonts w:ascii="微软雅黑"/>
                <w:sz w:val="29"/>
              </w:rPr>
            </w:pPr>
          </w:p>
          <w:p w14:paraId="4AF31B9A" w14:textId="77777777" w:rsidR="00C942E8" w:rsidRDefault="000321EB">
            <w:pPr>
              <w:pStyle w:val="TableParagraph"/>
              <w:tabs>
                <w:tab w:val="left" w:pos="3445"/>
              </w:tabs>
              <w:spacing w:before="1" w:line="220" w:lineRule="exact"/>
              <w:ind w:right="53"/>
              <w:jc w:val="right"/>
              <w:rPr>
                <w:sz w:val="20"/>
              </w:rPr>
            </w:pPr>
            <w:r>
              <w:rPr>
                <w:color w:val="58595B"/>
                <w:sz w:val="20"/>
                <w:u w:val="single" w:color="58595B"/>
              </w:rPr>
              <w:t xml:space="preserve"> </w:t>
            </w:r>
            <w:r>
              <w:rPr>
                <w:color w:val="58595B"/>
                <w:sz w:val="20"/>
                <w:u w:val="single" w:color="58595B"/>
              </w:rPr>
              <w:tab/>
            </w:r>
          </w:p>
        </w:tc>
      </w:tr>
    </w:tbl>
    <w:p w14:paraId="4AF31B9C" w14:textId="77777777" w:rsidR="00C942E8" w:rsidRDefault="00C942E8">
      <w:pPr>
        <w:spacing w:line="220" w:lineRule="exact"/>
        <w:jc w:val="right"/>
        <w:rPr>
          <w:sz w:val="20"/>
        </w:rPr>
        <w:sectPr w:rsidR="00C942E8" w:rsidSect="009C59CB">
          <w:pgSz w:w="11910" w:h="16840"/>
          <w:pgMar w:top="1540" w:right="1110" w:bottom="1300" w:left="0" w:header="647" w:footer="1101" w:gutter="0"/>
          <w:cols w:space="720"/>
        </w:sectPr>
      </w:pPr>
    </w:p>
    <w:p w14:paraId="4AF31B9D" w14:textId="77777777" w:rsidR="00C942E8" w:rsidRDefault="00C942E8">
      <w:pPr>
        <w:pStyle w:val="a3"/>
        <w:spacing w:before="16"/>
        <w:rPr>
          <w:rFonts w:ascii="微软雅黑"/>
          <w:sz w:val="18"/>
        </w:rPr>
      </w:pPr>
    </w:p>
    <w:p w14:paraId="4AF31B9E" w14:textId="77777777" w:rsidR="00C942E8" w:rsidRDefault="000321EB" w:rsidP="004C1332">
      <w:pPr>
        <w:pStyle w:val="a3"/>
        <w:spacing w:before="94"/>
        <w:ind w:left="850"/>
        <w:outlineLvl w:val="0"/>
      </w:pPr>
      <w:r>
        <w:rPr>
          <w:color w:val="58595B"/>
        </w:rPr>
        <w:t>Rules of Entry</w:t>
      </w:r>
    </w:p>
    <w:p w14:paraId="4AF31B9F" w14:textId="77777777" w:rsidR="00C942E8" w:rsidRDefault="000321EB">
      <w:pPr>
        <w:pStyle w:val="a3"/>
        <w:spacing w:before="41"/>
        <w:ind w:left="850"/>
        <w:rPr>
          <w:rFonts w:ascii="微软雅黑" w:eastAsia="微软雅黑"/>
          <w:color w:val="58595B"/>
        </w:rPr>
      </w:pPr>
      <w:r>
        <w:rPr>
          <w:rFonts w:ascii="微软雅黑" w:eastAsia="微软雅黑" w:hint="eastAsia"/>
          <w:color w:val="58595B"/>
        </w:rPr>
        <w:t>参赛规则</w:t>
      </w:r>
    </w:p>
    <w:p w14:paraId="4AF31BA0" w14:textId="77777777" w:rsidR="004E5BFD" w:rsidRPr="004E5BFD" w:rsidRDefault="004E5BFD" w:rsidP="004E5BFD">
      <w:pPr>
        <w:pStyle w:val="a3"/>
        <w:numPr>
          <w:ilvl w:val="0"/>
          <w:numId w:val="1"/>
        </w:numPr>
        <w:spacing w:before="41"/>
        <w:rPr>
          <w:color w:val="58595B"/>
          <w:szCs w:val="22"/>
        </w:rPr>
      </w:pPr>
      <w:r w:rsidRPr="004E5BFD">
        <w:rPr>
          <w:color w:val="58595B"/>
          <w:szCs w:val="22"/>
        </w:rPr>
        <w:t>Each entry can attach one relevant profile for judge’s reference.</w:t>
      </w:r>
    </w:p>
    <w:p w14:paraId="4AF31BA1" w14:textId="77777777" w:rsidR="004E5BFD" w:rsidRPr="004E5BFD" w:rsidRDefault="004E5BFD" w:rsidP="004E5BFD">
      <w:pPr>
        <w:pStyle w:val="a3"/>
        <w:spacing w:before="41"/>
        <w:ind w:left="1210"/>
        <w:rPr>
          <w:rFonts w:ascii="微软雅黑" w:eastAsia="微软雅黑"/>
          <w:color w:val="58595B"/>
          <w:lang w:eastAsia="zh-CN"/>
        </w:rPr>
      </w:pPr>
      <w:r w:rsidRPr="004E5BFD">
        <w:rPr>
          <w:rFonts w:ascii="微软雅黑" w:eastAsia="微软雅黑" w:hint="eastAsia"/>
          <w:color w:val="58595B"/>
          <w:lang w:eastAsia="zh-CN"/>
        </w:rPr>
        <w:t>每位参选人可提交一份附件供评委参考</w:t>
      </w:r>
    </w:p>
    <w:p w14:paraId="4AF31BA2" w14:textId="77777777" w:rsidR="00C942E8" w:rsidRDefault="00C942E8">
      <w:pPr>
        <w:pStyle w:val="a3"/>
        <w:spacing w:before="12"/>
        <w:rPr>
          <w:rFonts w:ascii="微软雅黑"/>
          <w:sz w:val="17"/>
          <w:lang w:eastAsia="zh-CN"/>
        </w:rPr>
      </w:pPr>
    </w:p>
    <w:p w14:paraId="4AF31BA3" w14:textId="77777777" w:rsidR="00C942E8" w:rsidRDefault="000321EB">
      <w:pPr>
        <w:pStyle w:val="a5"/>
        <w:numPr>
          <w:ilvl w:val="0"/>
          <w:numId w:val="1"/>
        </w:numPr>
        <w:tabs>
          <w:tab w:val="left" w:pos="1211"/>
        </w:tabs>
        <w:spacing w:before="1"/>
        <w:rPr>
          <w:sz w:val="20"/>
        </w:rPr>
      </w:pPr>
      <w:r>
        <w:rPr>
          <w:color w:val="58595B"/>
          <w:sz w:val="20"/>
        </w:rPr>
        <w:t xml:space="preserve">Each entry must be submitted on a fully completed application form </w:t>
      </w:r>
      <w:r w:rsidR="00EC3100">
        <w:rPr>
          <w:color w:val="58595B"/>
          <w:sz w:val="20"/>
        </w:rPr>
        <w:t>in both English and Chinese</w:t>
      </w:r>
      <w:r>
        <w:rPr>
          <w:color w:val="58595B"/>
          <w:sz w:val="20"/>
        </w:rPr>
        <w:t>.</w:t>
      </w:r>
    </w:p>
    <w:p w14:paraId="4AF31BA4" w14:textId="77777777" w:rsidR="00C942E8" w:rsidRDefault="00EC3100">
      <w:pPr>
        <w:pStyle w:val="a3"/>
        <w:spacing w:before="41"/>
        <w:ind w:left="1218"/>
        <w:rPr>
          <w:rFonts w:ascii="微软雅黑" w:eastAsia="微软雅黑"/>
          <w:lang w:eastAsia="zh-CN"/>
        </w:rPr>
      </w:pPr>
      <w:r>
        <w:rPr>
          <w:rFonts w:ascii="微软雅黑" w:eastAsia="微软雅黑" w:hint="eastAsia"/>
          <w:color w:val="58595B"/>
          <w:lang w:eastAsia="zh-CN"/>
        </w:rPr>
        <w:t>每位参选人必须提交一份完整的</w:t>
      </w:r>
      <w:r w:rsidR="000321EB">
        <w:rPr>
          <w:rFonts w:ascii="微软雅黑" w:eastAsia="微软雅黑" w:hint="eastAsia"/>
          <w:color w:val="58595B"/>
          <w:lang w:eastAsia="zh-CN"/>
        </w:rPr>
        <w:t>中</w:t>
      </w:r>
      <w:r>
        <w:rPr>
          <w:rFonts w:ascii="微软雅黑" w:eastAsia="微软雅黑" w:hint="eastAsia"/>
          <w:color w:val="58595B"/>
          <w:lang w:eastAsia="zh-CN"/>
        </w:rPr>
        <w:t>英</w:t>
      </w:r>
      <w:r w:rsidR="000321EB">
        <w:rPr>
          <w:rFonts w:ascii="微软雅黑" w:eastAsia="微软雅黑" w:hint="eastAsia"/>
          <w:color w:val="58595B"/>
          <w:lang w:eastAsia="zh-CN"/>
        </w:rPr>
        <w:t>文申请表</w:t>
      </w:r>
    </w:p>
    <w:p w14:paraId="4AF31BA5" w14:textId="77777777" w:rsidR="00C942E8" w:rsidRDefault="00C942E8">
      <w:pPr>
        <w:pStyle w:val="a3"/>
        <w:spacing w:before="8"/>
        <w:rPr>
          <w:rFonts w:ascii="微软雅黑"/>
          <w:sz w:val="14"/>
          <w:lang w:eastAsia="zh-CN"/>
        </w:rPr>
      </w:pPr>
    </w:p>
    <w:p w14:paraId="4AF31BA6" w14:textId="77777777" w:rsidR="00C942E8" w:rsidRDefault="000321EB">
      <w:pPr>
        <w:pStyle w:val="a5"/>
        <w:numPr>
          <w:ilvl w:val="0"/>
          <w:numId w:val="1"/>
        </w:numPr>
        <w:tabs>
          <w:tab w:val="left" w:pos="1211"/>
        </w:tabs>
        <w:spacing w:before="0"/>
        <w:rPr>
          <w:sz w:val="20"/>
        </w:rPr>
      </w:pPr>
      <w:r>
        <w:rPr>
          <w:color w:val="58595B"/>
          <w:sz w:val="20"/>
        </w:rPr>
        <w:t>The</w:t>
      </w:r>
      <w:r>
        <w:rPr>
          <w:color w:val="58595B"/>
          <w:spacing w:val="33"/>
          <w:sz w:val="20"/>
        </w:rPr>
        <w:t xml:space="preserve"> </w:t>
      </w:r>
      <w:r>
        <w:rPr>
          <w:color w:val="58595B"/>
          <w:spacing w:val="1"/>
          <w:sz w:val="20"/>
        </w:rPr>
        <w:t>judges'</w:t>
      </w:r>
      <w:r>
        <w:rPr>
          <w:color w:val="58595B"/>
          <w:spacing w:val="33"/>
          <w:sz w:val="20"/>
        </w:rPr>
        <w:t xml:space="preserve"> </w:t>
      </w:r>
      <w:r>
        <w:rPr>
          <w:color w:val="58595B"/>
          <w:spacing w:val="1"/>
          <w:sz w:val="20"/>
        </w:rPr>
        <w:t>decision</w:t>
      </w:r>
      <w:r>
        <w:rPr>
          <w:color w:val="58595B"/>
          <w:spacing w:val="33"/>
          <w:sz w:val="20"/>
        </w:rPr>
        <w:t xml:space="preserve"> </w:t>
      </w:r>
      <w:r>
        <w:rPr>
          <w:color w:val="58595B"/>
          <w:spacing w:val="1"/>
          <w:sz w:val="20"/>
        </w:rPr>
        <w:t>will</w:t>
      </w:r>
      <w:r>
        <w:rPr>
          <w:color w:val="58595B"/>
          <w:spacing w:val="33"/>
          <w:sz w:val="20"/>
        </w:rPr>
        <w:t xml:space="preserve"> </w:t>
      </w:r>
      <w:r>
        <w:rPr>
          <w:color w:val="58595B"/>
          <w:sz w:val="20"/>
        </w:rPr>
        <w:t>be</w:t>
      </w:r>
      <w:r>
        <w:rPr>
          <w:color w:val="58595B"/>
          <w:spacing w:val="33"/>
          <w:sz w:val="20"/>
        </w:rPr>
        <w:t xml:space="preserve"> </w:t>
      </w:r>
      <w:r>
        <w:rPr>
          <w:color w:val="58595B"/>
          <w:spacing w:val="1"/>
          <w:sz w:val="20"/>
        </w:rPr>
        <w:t>final</w:t>
      </w:r>
      <w:r>
        <w:rPr>
          <w:color w:val="58595B"/>
          <w:spacing w:val="33"/>
          <w:sz w:val="20"/>
        </w:rPr>
        <w:t xml:space="preserve"> </w:t>
      </w:r>
      <w:r>
        <w:rPr>
          <w:color w:val="58595B"/>
          <w:sz w:val="20"/>
        </w:rPr>
        <w:t>and</w:t>
      </w:r>
      <w:r>
        <w:rPr>
          <w:color w:val="58595B"/>
          <w:spacing w:val="33"/>
          <w:sz w:val="20"/>
        </w:rPr>
        <w:t xml:space="preserve"> </w:t>
      </w:r>
      <w:r>
        <w:rPr>
          <w:color w:val="58595B"/>
          <w:sz w:val="20"/>
        </w:rPr>
        <w:t>no</w:t>
      </w:r>
      <w:r>
        <w:rPr>
          <w:color w:val="58595B"/>
          <w:spacing w:val="33"/>
          <w:sz w:val="20"/>
        </w:rPr>
        <w:t xml:space="preserve"> </w:t>
      </w:r>
      <w:r>
        <w:rPr>
          <w:color w:val="58595B"/>
          <w:spacing w:val="1"/>
          <w:sz w:val="20"/>
        </w:rPr>
        <w:t>correspondence</w:t>
      </w:r>
      <w:r>
        <w:rPr>
          <w:color w:val="58595B"/>
          <w:spacing w:val="33"/>
          <w:sz w:val="20"/>
        </w:rPr>
        <w:t xml:space="preserve"> </w:t>
      </w:r>
      <w:r>
        <w:rPr>
          <w:color w:val="58595B"/>
          <w:spacing w:val="1"/>
          <w:sz w:val="20"/>
        </w:rPr>
        <w:t>will</w:t>
      </w:r>
      <w:r>
        <w:rPr>
          <w:color w:val="58595B"/>
          <w:spacing w:val="33"/>
          <w:sz w:val="20"/>
        </w:rPr>
        <w:t xml:space="preserve"> </w:t>
      </w:r>
      <w:r>
        <w:rPr>
          <w:color w:val="58595B"/>
          <w:sz w:val="20"/>
        </w:rPr>
        <w:t>be</w:t>
      </w:r>
      <w:r>
        <w:rPr>
          <w:color w:val="58595B"/>
          <w:spacing w:val="33"/>
          <w:sz w:val="20"/>
        </w:rPr>
        <w:t xml:space="preserve"> </w:t>
      </w:r>
      <w:r>
        <w:rPr>
          <w:color w:val="58595B"/>
          <w:spacing w:val="1"/>
          <w:sz w:val="20"/>
        </w:rPr>
        <w:t>entered</w:t>
      </w:r>
      <w:r>
        <w:rPr>
          <w:color w:val="58595B"/>
          <w:spacing w:val="33"/>
          <w:sz w:val="20"/>
        </w:rPr>
        <w:t xml:space="preserve"> </w:t>
      </w:r>
      <w:r>
        <w:rPr>
          <w:color w:val="58595B"/>
          <w:spacing w:val="1"/>
          <w:sz w:val="20"/>
        </w:rPr>
        <w:t>into</w:t>
      </w:r>
      <w:r>
        <w:rPr>
          <w:color w:val="58595B"/>
          <w:spacing w:val="33"/>
          <w:sz w:val="20"/>
        </w:rPr>
        <w:t xml:space="preserve"> </w:t>
      </w:r>
      <w:r>
        <w:rPr>
          <w:color w:val="58595B"/>
          <w:spacing w:val="1"/>
          <w:sz w:val="20"/>
        </w:rPr>
        <w:t>before</w:t>
      </w:r>
      <w:r>
        <w:rPr>
          <w:color w:val="58595B"/>
          <w:spacing w:val="33"/>
          <w:sz w:val="20"/>
        </w:rPr>
        <w:t xml:space="preserve"> </w:t>
      </w:r>
      <w:r>
        <w:rPr>
          <w:color w:val="58595B"/>
          <w:sz w:val="20"/>
        </w:rPr>
        <w:t>or</w:t>
      </w:r>
      <w:r>
        <w:rPr>
          <w:color w:val="58595B"/>
          <w:spacing w:val="33"/>
          <w:sz w:val="20"/>
        </w:rPr>
        <w:t xml:space="preserve"> </w:t>
      </w:r>
      <w:r>
        <w:rPr>
          <w:color w:val="58595B"/>
          <w:spacing w:val="1"/>
          <w:sz w:val="20"/>
        </w:rPr>
        <w:t>after</w:t>
      </w:r>
      <w:r>
        <w:rPr>
          <w:color w:val="58595B"/>
          <w:spacing w:val="33"/>
          <w:sz w:val="20"/>
        </w:rPr>
        <w:t xml:space="preserve"> </w:t>
      </w:r>
      <w:r>
        <w:rPr>
          <w:color w:val="58595B"/>
          <w:sz w:val="20"/>
        </w:rPr>
        <w:t>the</w:t>
      </w:r>
      <w:r>
        <w:rPr>
          <w:color w:val="58595B"/>
          <w:spacing w:val="33"/>
          <w:sz w:val="20"/>
        </w:rPr>
        <w:t xml:space="preserve"> </w:t>
      </w:r>
      <w:r>
        <w:rPr>
          <w:color w:val="58595B"/>
          <w:spacing w:val="2"/>
          <w:sz w:val="20"/>
        </w:rPr>
        <w:t>judging</w:t>
      </w:r>
    </w:p>
    <w:p w14:paraId="4AF31BA7" w14:textId="77777777" w:rsidR="00C942E8" w:rsidRDefault="000321EB">
      <w:pPr>
        <w:pStyle w:val="a3"/>
        <w:spacing w:before="90"/>
        <w:ind w:left="1210"/>
        <w:rPr>
          <w:lang w:eastAsia="zh-CN"/>
        </w:rPr>
      </w:pPr>
      <w:r>
        <w:rPr>
          <w:color w:val="58595B"/>
          <w:lang w:eastAsia="zh-CN"/>
        </w:rPr>
        <w:t>process.</w:t>
      </w:r>
    </w:p>
    <w:p w14:paraId="4AF31BA8" w14:textId="472C59DA" w:rsidR="00C942E8" w:rsidRDefault="000321EB">
      <w:pPr>
        <w:pStyle w:val="a3"/>
        <w:spacing w:before="41"/>
        <w:ind w:left="1218"/>
        <w:rPr>
          <w:rFonts w:ascii="微软雅黑" w:eastAsia="微软雅黑"/>
          <w:color w:val="58595B"/>
          <w:lang w:eastAsia="zh-CN"/>
        </w:rPr>
      </w:pPr>
      <w:r>
        <w:rPr>
          <w:rFonts w:ascii="微软雅黑" w:eastAsia="微软雅黑" w:hint="eastAsia"/>
          <w:color w:val="58595B"/>
          <w:lang w:eastAsia="zh-CN"/>
        </w:rPr>
        <w:t>评委会的决定为最终决定，在评委决定过程前后不得有任何通信联系</w:t>
      </w:r>
    </w:p>
    <w:p w14:paraId="0B7FEDF8" w14:textId="45D8FA8A" w:rsidR="001E707E" w:rsidRDefault="001E707E">
      <w:pPr>
        <w:pStyle w:val="a3"/>
        <w:spacing w:before="41"/>
        <w:ind w:left="1218"/>
        <w:rPr>
          <w:rFonts w:ascii="微软雅黑" w:eastAsia="微软雅黑"/>
          <w:color w:val="58595B"/>
          <w:lang w:eastAsia="zh-CN"/>
        </w:rPr>
      </w:pPr>
    </w:p>
    <w:p w14:paraId="00B9DBB7" w14:textId="5A84745F" w:rsidR="001E707E" w:rsidRPr="001E707E" w:rsidRDefault="001E707E" w:rsidP="001E707E">
      <w:pPr>
        <w:pStyle w:val="a5"/>
        <w:numPr>
          <w:ilvl w:val="0"/>
          <w:numId w:val="1"/>
        </w:numPr>
        <w:spacing w:line="324" w:lineRule="auto"/>
        <w:ind w:right="848"/>
        <w:rPr>
          <w:rFonts w:eastAsia="宋体"/>
          <w:sz w:val="20"/>
          <w:szCs w:val="20"/>
        </w:rPr>
      </w:pPr>
      <w:r w:rsidRPr="001E707E">
        <w:rPr>
          <w:color w:val="58595B"/>
          <w:sz w:val="20"/>
          <w:szCs w:val="20"/>
        </w:rPr>
        <w:t>The application form should be submitted online by uploading at</w:t>
      </w:r>
      <w:r w:rsidR="00AB426B">
        <w:rPr>
          <w:color w:val="58595B"/>
          <w:sz w:val="20"/>
          <w:szCs w:val="20"/>
        </w:rPr>
        <w:t xml:space="preserve"> </w:t>
      </w:r>
      <w:hyperlink r:id="rId16" w:history="1">
        <w:r w:rsidR="00AB426B" w:rsidRPr="00BE07E6">
          <w:rPr>
            <w:rStyle w:val="aa"/>
            <w:rFonts w:ascii="微软雅黑" w:eastAsia="微软雅黑" w:hAnsi="微软雅黑" w:hint="eastAsia"/>
            <w:sz w:val="20"/>
            <w:szCs w:val="20"/>
            <w:lang w:eastAsia="zh-CN"/>
          </w:rPr>
          <w:t>https://awards2021.cncima.com</w:t>
        </w:r>
      </w:hyperlink>
      <w:r w:rsidRPr="001E707E">
        <w:rPr>
          <w:color w:val="58595B"/>
          <w:sz w:val="20"/>
          <w:szCs w:val="20"/>
        </w:rPr>
        <w:t xml:space="preserve"> before the closing date of 17</w:t>
      </w:r>
      <w:r w:rsidRPr="001E707E">
        <w:rPr>
          <w:rFonts w:ascii="宋体" w:eastAsia="宋体" w:hAnsi="宋体" w:cs="宋体" w:hint="eastAsia"/>
          <w:color w:val="58595B"/>
          <w:sz w:val="20"/>
          <w:szCs w:val="20"/>
          <w:lang w:eastAsia="zh-CN"/>
        </w:rPr>
        <w:t>:</w:t>
      </w:r>
      <w:r w:rsidRPr="001E707E">
        <w:rPr>
          <w:color w:val="58595B"/>
          <w:sz w:val="20"/>
          <w:szCs w:val="20"/>
        </w:rPr>
        <w:t>00 (Beijing time) on 22</w:t>
      </w:r>
      <w:r w:rsidRPr="001E707E">
        <w:rPr>
          <w:color w:val="58595B"/>
          <w:sz w:val="20"/>
          <w:szCs w:val="20"/>
          <w:vertAlign w:val="superscript"/>
        </w:rPr>
        <w:t>nd</w:t>
      </w:r>
      <w:r w:rsidRPr="001E707E">
        <w:rPr>
          <w:color w:val="58595B"/>
          <w:sz w:val="20"/>
          <w:szCs w:val="20"/>
        </w:rPr>
        <w:t xml:space="preserve"> October 2021.</w:t>
      </w:r>
    </w:p>
    <w:p w14:paraId="752EB732" w14:textId="77777777" w:rsidR="001E707E" w:rsidRDefault="001E707E" w:rsidP="001E707E">
      <w:pPr>
        <w:pStyle w:val="a3"/>
        <w:spacing w:line="300" w:lineRule="exact"/>
        <w:ind w:firstLineChars="600" w:firstLine="1200"/>
        <w:rPr>
          <w:rFonts w:ascii="微软雅黑" w:eastAsia="微软雅黑" w:hAnsi="微软雅黑"/>
          <w:color w:val="854A82"/>
          <w:lang w:eastAsia="zh-CN"/>
        </w:rPr>
      </w:pPr>
      <w:r w:rsidRPr="00E9794E">
        <w:rPr>
          <w:rFonts w:ascii="微软雅黑" w:eastAsia="微软雅黑" w:hint="eastAsia"/>
          <w:color w:val="58595B"/>
          <w:lang w:eastAsia="zh-CN"/>
        </w:rPr>
        <w:t>申请表请于2021年10月22日下午5点（北京时间）之前通过</w:t>
      </w:r>
      <w:r>
        <w:rPr>
          <w:rFonts w:ascii="微软雅黑" w:eastAsia="微软雅黑" w:hAnsi="微软雅黑" w:hint="eastAsia"/>
          <w:color w:val="854A82"/>
          <w:lang w:eastAsia="zh-CN"/>
        </w:rPr>
        <w:t xml:space="preserve"> </w:t>
      </w:r>
      <w:hyperlink r:id="rId17" w:history="1">
        <w:r>
          <w:rPr>
            <w:rStyle w:val="aa"/>
            <w:rFonts w:ascii="微软雅黑" w:eastAsia="微软雅黑" w:hAnsi="微软雅黑" w:hint="eastAsia"/>
            <w:lang w:eastAsia="zh-CN"/>
          </w:rPr>
          <w:t>https://awards2021.cncima.com</w:t>
        </w:r>
      </w:hyperlink>
      <w:r>
        <w:rPr>
          <w:rFonts w:ascii="微软雅黑" w:eastAsia="微软雅黑" w:hAnsi="微软雅黑" w:hint="eastAsia"/>
          <w:color w:val="854A82"/>
          <w:lang w:eastAsia="zh-CN"/>
        </w:rPr>
        <w:t xml:space="preserve"> </w:t>
      </w:r>
    </w:p>
    <w:p w14:paraId="1C36F074" w14:textId="77777777" w:rsidR="001E707E" w:rsidRPr="00E9794E" w:rsidRDefault="001E707E" w:rsidP="001E707E">
      <w:pPr>
        <w:pStyle w:val="a3"/>
        <w:spacing w:line="300" w:lineRule="exact"/>
        <w:ind w:firstLineChars="600" w:firstLine="1200"/>
        <w:rPr>
          <w:rFonts w:ascii="微软雅黑" w:eastAsia="微软雅黑"/>
          <w:color w:val="58595B"/>
          <w:lang w:eastAsia="zh-CN"/>
        </w:rPr>
      </w:pPr>
      <w:r w:rsidRPr="00E9794E">
        <w:rPr>
          <w:rFonts w:ascii="微软雅黑" w:eastAsia="微软雅黑" w:hint="eastAsia"/>
          <w:color w:val="58595B"/>
          <w:lang w:eastAsia="zh-CN"/>
        </w:rPr>
        <w:t>点击“在线提交”完成提交。</w:t>
      </w:r>
    </w:p>
    <w:p w14:paraId="4AF31BAF" w14:textId="77777777" w:rsidR="00C942E8" w:rsidRPr="001E707E" w:rsidRDefault="00C942E8">
      <w:pPr>
        <w:pStyle w:val="a3"/>
        <w:spacing w:before="6"/>
        <w:rPr>
          <w:rFonts w:eastAsiaTheme="minorEastAsia"/>
          <w:sz w:val="36"/>
          <w:lang w:eastAsia="zh-CN"/>
        </w:rPr>
      </w:pPr>
    </w:p>
    <w:p w14:paraId="4AF31BB0" w14:textId="77777777" w:rsidR="00C942E8" w:rsidRDefault="000321EB">
      <w:pPr>
        <w:pStyle w:val="a3"/>
        <w:spacing w:line="333" w:lineRule="auto"/>
        <w:ind w:left="850" w:right="752"/>
      </w:pPr>
      <w:r>
        <w:rPr>
          <w:color w:val="58595B"/>
        </w:rPr>
        <w:t xml:space="preserve">Information provided within this application form may be used by </w:t>
      </w:r>
      <w:r w:rsidR="00CE6C23">
        <w:rPr>
          <w:color w:val="58595B"/>
        </w:rPr>
        <w:t xml:space="preserve">the Association </w:t>
      </w:r>
      <w:r>
        <w:rPr>
          <w:color w:val="58595B"/>
        </w:rPr>
        <w:t>to meet the objectives of CGMA Annual Awards to promote the success and achievements of ﬁnancial professionals in China.</w:t>
      </w:r>
    </w:p>
    <w:p w14:paraId="4AF31BB1" w14:textId="0B26ADC8" w:rsidR="00C942E8" w:rsidRDefault="000321EB" w:rsidP="00CE6C23">
      <w:pPr>
        <w:pStyle w:val="a3"/>
        <w:spacing w:line="287" w:lineRule="exact"/>
        <w:ind w:left="850"/>
        <w:rPr>
          <w:rFonts w:ascii="微软雅黑" w:eastAsia="微软雅黑"/>
          <w:lang w:eastAsia="zh-CN"/>
        </w:rPr>
      </w:pPr>
      <w:r>
        <w:rPr>
          <w:rFonts w:ascii="微软雅黑" w:eastAsia="微软雅黑" w:hint="eastAsia"/>
          <w:color w:val="58595B"/>
          <w:lang w:eastAsia="zh-CN"/>
        </w:rPr>
        <w:t>请允许</w:t>
      </w:r>
      <w:r w:rsidR="001633C5">
        <w:rPr>
          <w:rFonts w:ascii="微软雅黑" w:eastAsia="微软雅黑" w:hint="eastAsia"/>
          <w:color w:val="58595B"/>
          <w:lang w:eastAsia="zh-CN"/>
        </w:rPr>
        <w:t>本</w:t>
      </w:r>
      <w:r w:rsidR="00E35C05">
        <w:rPr>
          <w:rFonts w:ascii="微软雅黑" w:eastAsia="微软雅黑" w:hint="eastAsia"/>
          <w:color w:val="58595B"/>
          <w:lang w:eastAsia="zh-CN"/>
        </w:rPr>
        <w:t>公会</w:t>
      </w:r>
      <w:r>
        <w:rPr>
          <w:rFonts w:ascii="微软雅黑" w:eastAsia="微软雅黑" w:hint="eastAsia"/>
          <w:color w:val="58595B"/>
          <w:lang w:eastAsia="zh-CN"/>
        </w:rPr>
        <w:t xml:space="preserve">在 </w:t>
      </w:r>
      <w:r>
        <w:rPr>
          <w:color w:val="58595B"/>
          <w:lang w:eastAsia="zh-CN"/>
        </w:rPr>
        <w:t xml:space="preserve">CGMA </w:t>
      </w:r>
      <w:r>
        <w:rPr>
          <w:rFonts w:ascii="微软雅黑" w:eastAsia="微软雅黑" w:hint="eastAsia"/>
          <w:color w:val="58595B"/>
          <w:lang w:eastAsia="zh-CN"/>
        </w:rPr>
        <w:t xml:space="preserve">全球管理会计 </w:t>
      </w:r>
      <w:r w:rsidR="004C1332" w:rsidRPr="003433C2">
        <w:rPr>
          <w:rFonts w:ascii="微软雅黑" w:eastAsia="微软雅黑"/>
          <w:color w:val="58595B"/>
          <w:lang w:eastAsia="zh-CN"/>
        </w:rPr>
        <w:t>20</w:t>
      </w:r>
      <w:r w:rsidR="00811E30">
        <w:rPr>
          <w:rFonts w:ascii="微软雅黑" w:eastAsia="微软雅黑"/>
          <w:color w:val="58595B"/>
          <w:lang w:eastAsia="zh-CN"/>
        </w:rPr>
        <w:t>2</w:t>
      </w:r>
      <w:r w:rsidR="00D72416">
        <w:rPr>
          <w:rFonts w:ascii="微软雅黑" w:eastAsia="微软雅黑"/>
          <w:color w:val="58595B"/>
          <w:lang w:eastAsia="zh-CN"/>
        </w:rPr>
        <w:t>1</w:t>
      </w:r>
      <w:r>
        <w:rPr>
          <w:rFonts w:ascii="微软雅黑" w:eastAsia="微软雅黑" w:hint="eastAsia"/>
          <w:color w:val="58595B"/>
          <w:lang w:eastAsia="zh-CN"/>
        </w:rPr>
        <w:t>年度中国大奖颁奖典礼上使用您申请表中的信息，以推广中国财务人才的成功。</w:t>
      </w:r>
    </w:p>
    <w:p w14:paraId="4AF31BB2" w14:textId="77777777" w:rsidR="00C942E8" w:rsidRDefault="000321EB">
      <w:pPr>
        <w:spacing w:before="201" w:line="333" w:lineRule="exact"/>
        <w:ind w:left="831"/>
        <w:rPr>
          <w:i/>
          <w:sz w:val="20"/>
        </w:rPr>
      </w:pPr>
      <w:r>
        <w:rPr>
          <w:i/>
          <w:color w:val="58595B"/>
          <w:sz w:val="20"/>
        </w:rPr>
        <w:t xml:space="preserve">Please tick here if you do not wish information provided to be used for communication purposes ( </w:t>
      </w:r>
      <w:r>
        <w:rPr>
          <w:rFonts w:ascii="微软雅黑" w:hAnsi="微软雅黑"/>
          <w:i/>
          <w:color w:val="58595B"/>
          <w:sz w:val="20"/>
        </w:rPr>
        <w:t xml:space="preserve">□ </w:t>
      </w:r>
      <w:r>
        <w:rPr>
          <w:i/>
          <w:color w:val="58595B"/>
          <w:sz w:val="20"/>
        </w:rPr>
        <w:t>media release,</w:t>
      </w:r>
    </w:p>
    <w:p w14:paraId="4AF31BB3" w14:textId="77777777" w:rsidR="00C942E8" w:rsidRDefault="000321EB">
      <w:pPr>
        <w:spacing w:line="333" w:lineRule="exact"/>
        <w:ind w:left="831"/>
        <w:rPr>
          <w:i/>
          <w:sz w:val="20"/>
        </w:rPr>
      </w:pPr>
      <w:r>
        <w:rPr>
          <w:rFonts w:ascii="微软雅黑" w:hAnsi="微软雅黑"/>
          <w:i/>
          <w:color w:val="58595B"/>
          <w:sz w:val="20"/>
        </w:rPr>
        <w:t xml:space="preserve">□ </w:t>
      </w:r>
      <w:r>
        <w:rPr>
          <w:i/>
          <w:color w:val="58595B"/>
          <w:sz w:val="20"/>
        </w:rPr>
        <w:t xml:space="preserve">interviews, </w:t>
      </w:r>
      <w:r>
        <w:rPr>
          <w:rFonts w:ascii="微软雅黑" w:hAnsi="微软雅黑"/>
          <w:i/>
          <w:color w:val="58595B"/>
          <w:sz w:val="20"/>
        </w:rPr>
        <w:t xml:space="preserve">□ </w:t>
      </w:r>
      <w:r>
        <w:rPr>
          <w:i/>
          <w:color w:val="58595B"/>
          <w:sz w:val="20"/>
        </w:rPr>
        <w:t>marketing materials).</w:t>
      </w:r>
    </w:p>
    <w:p w14:paraId="4AF31BB4" w14:textId="77777777" w:rsidR="00C942E8" w:rsidRDefault="000321EB">
      <w:pPr>
        <w:spacing w:before="31"/>
        <w:ind w:left="831"/>
        <w:rPr>
          <w:rFonts w:ascii="微软雅黑" w:eastAsia="微软雅黑" w:hAnsi="微软雅黑"/>
          <w:i/>
          <w:sz w:val="20"/>
          <w:lang w:eastAsia="zh-CN"/>
        </w:rPr>
      </w:pPr>
      <w:r>
        <w:rPr>
          <w:rFonts w:ascii="微软雅黑" w:eastAsia="微软雅黑" w:hAnsi="微软雅黑" w:hint="eastAsia"/>
          <w:i/>
          <w:color w:val="58595B"/>
          <w:sz w:val="20"/>
          <w:lang w:eastAsia="zh-CN"/>
        </w:rPr>
        <w:t>请选择你不希望您的信息出现在以下哪类宣传资料中（ □新闻稿 □访谈 □市场推广资料）</w:t>
      </w:r>
    </w:p>
    <w:sectPr w:rsidR="00C942E8" w:rsidSect="00C942E8">
      <w:pgSz w:w="11910" w:h="16840"/>
      <w:pgMar w:top="1540" w:right="0" w:bottom="1300" w:left="0" w:header="647" w:footer="110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896C39" w14:textId="77777777" w:rsidR="00104EC9" w:rsidRDefault="00104EC9" w:rsidP="00C942E8">
      <w:r>
        <w:separator/>
      </w:r>
    </w:p>
  </w:endnote>
  <w:endnote w:type="continuationSeparator" w:id="0">
    <w:p w14:paraId="1BC9416E" w14:textId="77777777" w:rsidR="00104EC9" w:rsidRDefault="00104EC9" w:rsidP="00C942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28DC0" w14:textId="77777777" w:rsidR="00FA7BEF" w:rsidRDefault="00FA7BEF">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49F14" w14:textId="77777777" w:rsidR="00FA7BEF" w:rsidRDefault="00FA7BEF">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62D586" w14:textId="77777777" w:rsidR="00FA7BEF" w:rsidRDefault="00FA7BEF">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31BC3" w14:textId="793A60B6" w:rsidR="00C942E8" w:rsidRDefault="00930B29">
    <w:pPr>
      <w:pStyle w:val="a3"/>
      <w:spacing w:line="14" w:lineRule="auto"/>
    </w:pPr>
    <w:r>
      <w:rPr>
        <w:noProof/>
      </w:rPr>
      <mc:AlternateContent>
        <mc:Choice Requires="wps">
          <w:drawing>
            <wp:anchor distT="0" distB="0" distL="114300" distR="114300" simplePos="0" relativeHeight="503309552" behindDoc="1" locked="0" layoutInCell="1" allowOverlap="1" wp14:anchorId="4AF31BC8" wp14:editId="3BD537FD">
              <wp:simplePos x="0" y="0"/>
              <wp:positionH relativeFrom="page">
                <wp:posOffset>527050</wp:posOffset>
              </wp:positionH>
              <wp:positionV relativeFrom="page">
                <wp:posOffset>9838055</wp:posOffset>
              </wp:positionV>
              <wp:extent cx="6016625" cy="474345"/>
              <wp:effectExtent l="0" t="0" r="0" b="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16625" cy="47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31BD2" w14:textId="77777777" w:rsidR="00C942E8" w:rsidRDefault="000321EB">
                          <w:pPr>
                            <w:spacing w:line="231" w:lineRule="exact"/>
                            <w:ind w:left="20"/>
                            <w:rPr>
                              <w:sz w:val="16"/>
                            </w:rPr>
                          </w:pPr>
                          <w:r>
                            <w:rPr>
                              <w:rFonts w:ascii="微软雅黑" w:eastAsia="微软雅黑" w:hAnsi="微软雅黑" w:hint="eastAsia"/>
                              <w:color w:val="FFFFFF"/>
                              <w:sz w:val="16"/>
                            </w:rPr>
                            <w:t>国际注册专业会计师</w:t>
                          </w:r>
                          <w:r w:rsidR="00E35C05">
                            <w:rPr>
                              <w:rFonts w:ascii="微软雅黑" w:eastAsia="微软雅黑" w:hAnsi="微软雅黑" w:hint="eastAsia"/>
                              <w:color w:val="FFFFFF"/>
                              <w:sz w:val="16"/>
                            </w:rPr>
                            <w:t>公</w:t>
                          </w:r>
                          <w:r>
                            <w:rPr>
                              <w:rFonts w:ascii="微软雅黑" w:eastAsia="微软雅黑" w:hAnsi="微软雅黑" w:hint="eastAsia"/>
                              <w:color w:val="FFFFFF"/>
                              <w:sz w:val="16"/>
                            </w:rPr>
                            <w:t xml:space="preserve">会 </w:t>
                          </w:r>
                          <w:r>
                            <w:rPr>
                              <w:color w:val="FFFFFF"/>
                              <w:sz w:val="16"/>
                            </w:rPr>
                            <w:t>Association of International Certiﬁed Professional Accountants</w:t>
                          </w:r>
                        </w:p>
                        <w:p w14:paraId="58D79DAD" w14:textId="77777777" w:rsidR="008654FB" w:rsidRDefault="008654FB" w:rsidP="008654FB">
                          <w:pPr>
                            <w:spacing w:after="240"/>
                            <w:rPr>
                              <w:rFonts w:ascii="微软雅黑" w:eastAsia="微软雅黑" w:hAnsi="微软雅黑"/>
                              <w:color w:val="FFFFFF"/>
                              <w:sz w:val="16"/>
                            </w:rPr>
                          </w:pPr>
                          <w:bookmarkStart w:id="0" w:name="OLE_LINK1"/>
                          <w:bookmarkStart w:id="1" w:name="OLE_LINK2"/>
                          <w:r>
                            <w:rPr>
                              <w:rFonts w:ascii="微软雅黑" w:eastAsia="微软雅黑" w:hAnsi="微软雅黑" w:hint="eastAsia"/>
                              <w:color w:val="FFFFFF"/>
                              <w:sz w:val="16"/>
                            </w:rPr>
                            <w:t xml:space="preserve">中国上海市浦东新区东育路255弄5号前滩世贸中心(一期)B栋2602单元(200126) Unit </w:t>
                          </w:r>
                          <w:bookmarkEnd w:id="0"/>
                          <w:bookmarkEnd w:id="1"/>
                          <w:r>
                            <w:rPr>
                              <w:rFonts w:ascii="微软雅黑" w:eastAsia="微软雅黑" w:hAnsi="微软雅黑" w:hint="eastAsia"/>
                              <w:color w:val="FFFFFF"/>
                              <w:sz w:val="16"/>
                            </w:rPr>
                            <w:t>2602, No.5 ( Building B ) The New Bund World Trade Center ( Phase I ), Lane 255, Dongyu Road Pudong New District, Shanghai, China   200126</w:t>
                          </w:r>
                        </w:p>
                        <w:p w14:paraId="4AF31BD3" w14:textId="23DAB4FD" w:rsidR="00C942E8" w:rsidRDefault="00C942E8">
                          <w:pPr>
                            <w:spacing w:before="27"/>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F31BC8" id="_x0000_t202" coordsize="21600,21600" o:spt="202" path="m,l,21600r21600,l21600,xe">
              <v:stroke joinstyle="miter"/>
              <v:path gradientshapeok="t" o:connecttype="rect"/>
            </v:shapetype>
            <v:shape id="Text Box 4" o:spid="_x0000_s1032" type="#_x0000_t202" style="position:absolute;margin-left:41.5pt;margin-top:774.65pt;width:473.75pt;height:37.35pt;z-index:-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" filled="f" stroked="f">
              <v:path arrowok="t"/>
              <v:textbox inset="0,0,0,0">
                <w:txbxContent>
                  <w:p w14:paraId="4AF31BD2" w14:textId="77777777" w:rsidR="00C942E8" w:rsidRDefault="000321EB">
                    <w:pPr>
                      <w:spacing w:line="231" w:lineRule="exact"/>
                      <w:ind w:left="20"/>
                      <w:rPr>
                        <w:sz w:val="16"/>
                      </w:rPr>
                    </w:pPr>
                    <w:proofErr w:type="spellStart"/>
                    <w:r>
                      <w:rPr>
                        <w:rFonts w:ascii="微软雅黑" w:eastAsia="微软雅黑" w:hAnsi="微软雅黑" w:hint="eastAsia"/>
                        <w:color w:val="FFFFFF"/>
                        <w:sz w:val="16"/>
                      </w:rPr>
                      <w:t>国际注册专业会计师</w:t>
                    </w:r>
                    <w:r w:rsidR="00E35C05">
                      <w:rPr>
                        <w:rFonts w:ascii="微软雅黑" w:eastAsia="微软雅黑" w:hAnsi="微软雅黑" w:hint="eastAsia"/>
                        <w:color w:val="FFFFFF"/>
                        <w:sz w:val="16"/>
                      </w:rPr>
                      <w:t>公</w:t>
                    </w:r>
                    <w:r>
                      <w:rPr>
                        <w:rFonts w:ascii="微软雅黑" w:eastAsia="微软雅黑" w:hAnsi="微软雅黑" w:hint="eastAsia"/>
                        <w:color w:val="FFFFFF"/>
                        <w:sz w:val="16"/>
                      </w:rPr>
                      <w:t>会</w:t>
                    </w:r>
                    <w:proofErr w:type="spellEnd"/>
                    <w:r>
                      <w:rPr>
                        <w:rFonts w:ascii="微软雅黑" w:eastAsia="微软雅黑" w:hAnsi="微软雅黑" w:hint="eastAsia"/>
                        <w:color w:val="FFFFFF"/>
                        <w:sz w:val="16"/>
                      </w:rPr>
                      <w:t xml:space="preserve"> </w:t>
                    </w:r>
                    <w:r>
                      <w:rPr>
                        <w:color w:val="FFFFFF"/>
                        <w:sz w:val="16"/>
                      </w:rPr>
                      <w:t>Association of International Certiﬁed Professional Accountants</w:t>
                    </w:r>
                  </w:p>
                  <w:p w14:paraId="58D79DAD" w14:textId="77777777" w:rsidR="008654FB" w:rsidRDefault="008654FB" w:rsidP="008654FB">
                    <w:pPr>
                      <w:spacing w:after="240"/>
                      <w:rPr>
                        <w:rFonts w:ascii="微软雅黑" w:eastAsia="微软雅黑" w:hAnsi="微软雅黑"/>
                        <w:color w:val="FFFFFF"/>
                        <w:sz w:val="16"/>
                      </w:rPr>
                    </w:pPr>
                    <w:bookmarkStart w:id="2" w:name="OLE_LINK1"/>
                    <w:bookmarkStart w:id="3" w:name="OLE_LINK2"/>
                    <w:r>
                      <w:rPr>
                        <w:rFonts w:ascii="微软雅黑" w:eastAsia="微软雅黑" w:hAnsi="微软雅黑" w:hint="eastAsia"/>
                        <w:color w:val="FFFFFF"/>
                        <w:sz w:val="16"/>
                      </w:rPr>
                      <w:t>中国上海市浦东新区东育路255弄5号前滩世贸中心(</w:t>
                    </w:r>
                    <w:proofErr w:type="spellStart"/>
                    <w:r>
                      <w:rPr>
                        <w:rFonts w:ascii="微软雅黑" w:eastAsia="微软雅黑" w:hAnsi="微软雅黑" w:hint="eastAsia"/>
                        <w:color w:val="FFFFFF"/>
                        <w:sz w:val="16"/>
                      </w:rPr>
                      <w:t>一期</w:t>
                    </w:r>
                    <w:proofErr w:type="spellEnd"/>
                    <w:r>
                      <w:rPr>
                        <w:rFonts w:ascii="微软雅黑" w:eastAsia="微软雅黑" w:hAnsi="微软雅黑" w:hint="eastAsia"/>
                        <w:color w:val="FFFFFF"/>
                        <w:sz w:val="16"/>
                      </w:rPr>
                      <w:t>)B栋2602</w:t>
                    </w:r>
                    <w:proofErr w:type="gramStart"/>
                    <w:r>
                      <w:rPr>
                        <w:rFonts w:ascii="微软雅黑" w:eastAsia="微软雅黑" w:hAnsi="微软雅黑" w:hint="eastAsia"/>
                        <w:color w:val="FFFFFF"/>
                        <w:sz w:val="16"/>
                      </w:rPr>
                      <w:t>单元(</w:t>
                    </w:r>
                    <w:proofErr w:type="gramEnd"/>
                    <w:r>
                      <w:rPr>
                        <w:rFonts w:ascii="微软雅黑" w:eastAsia="微软雅黑" w:hAnsi="微软雅黑" w:hint="eastAsia"/>
                        <w:color w:val="FFFFFF"/>
                        <w:sz w:val="16"/>
                      </w:rPr>
                      <w:t xml:space="preserve">200126) Unit </w:t>
                    </w:r>
                    <w:bookmarkEnd w:id="2"/>
                    <w:bookmarkEnd w:id="3"/>
                    <w:r>
                      <w:rPr>
                        <w:rFonts w:ascii="微软雅黑" w:eastAsia="微软雅黑" w:hAnsi="微软雅黑" w:hint="eastAsia"/>
                        <w:color w:val="FFFFFF"/>
                        <w:sz w:val="16"/>
                      </w:rPr>
                      <w:t xml:space="preserve">2602, No.5 ( Building B ) The New Bund World Trade Center ( Phase I ), Lane 255, </w:t>
                    </w:r>
                    <w:proofErr w:type="spellStart"/>
                    <w:r>
                      <w:rPr>
                        <w:rFonts w:ascii="微软雅黑" w:eastAsia="微软雅黑" w:hAnsi="微软雅黑" w:hint="eastAsia"/>
                        <w:color w:val="FFFFFF"/>
                        <w:sz w:val="16"/>
                      </w:rPr>
                      <w:t>Dongyu</w:t>
                    </w:r>
                    <w:proofErr w:type="spellEnd"/>
                    <w:r>
                      <w:rPr>
                        <w:rFonts w:ascii="微软雅黑" w:eastAsia="微软雅黑" w:hAnsi="微软雅黑" w:hint="eastAsia"/>
                        <w:color w:val="FFFFFF"/>
                        <w:sz w:val="16"/>
                      </w:rPr>
                      <w:t xml:space="preserve"> Road Pudong New District, Shanghai, China   200126</w:t>
                    </w:r>
                  </w:p>
                  <w:p w14:paraId="4AF31BD3" w14:textId="23DAB4FD" w:rsidR="00C942E8" w:rsidRDefault="00C942E8">
                    <w:pPr>
                      <w:spacing w:before="27"/>
                      <w:ind w:left="20"/>
                      <w:rPr>
                        <w:sz w:val="16"/>
                      </w:rPr>
                    </w:pPr>
                  </w:p>
                </w:txbxContent>
              </v:textbox>
              <w10:wrap anchorx="page" anchory="page"/>
            </v:shape>
          </w:pict>
        </mc:Fallback>
      </mc:AlternateContent>
    </w:r>
    <w:r>
      <w:rPr>
        <w:noProof/>
      </w:rPr>
      <mc:AlternateContent>
        <mc:Choice Requires="wps">
          <w:drawing>
            <wp:anchor distT="0" distB="0" distL="114300" distR="114300" simplePos="0" relativeHeight="503309624" behindDoc="1" locked="0" layoutInCell="1" allowOverlap="1" wp14:anchorId="4AF31BCB" wp14:editId="7DD1A771">
              <wp:simplePos x="0" y="0"/>
              <wp:positionH relativeFrom="page">
                <wp:posOffset>3143250</wp:posOffset>
              </wp:positionH>
              <wp:positionV relativeFrom="page">
                <wp:posOffset>10318750</wp:posOffset>
              </wp:positionV>
              <wp:extent cx="1398905" cy="278765"/>
              <wp:effectExtent l="0" t="0" r="0" b="0"/>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890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31BD8" w14:textId="77777777" w:rsidR="00C942E8" w:rsidRDefault="000321EB">
                          <w:pPr>
                            <w:spacing w:before="14" w:line="288" w:lineRule="auto"/>
                            <w:ind w:left="22" w:hanging="3"/>
                            <w:rPr>
                              <w:sz w:val="16"/>
                            </w:rPr>
                          </w:pPr>
                          <w:r>
                            <w:rPr>
                              <w:color w:val="FFFFFF"/>
                              <w:sz w:val="16"/>
                            </w:rPr>
                            <w:t xml:space="preserve">E. </w:t>
                          </w:r>
                          <w:hyperlink r:id="rId1">
                            <w:r>
                              <w:rPr>
                                <w:color w:val="FFFFFF"/>
                                <w:sz w:val="16"/>
                              </w:rPr>
                              <w:t>info.china@aicpa-cima.com</w:t>
                            </w:r>
                          </w:hyperlink>
                          <w:r>
                            <w:rPr>
                              <w:color w:val="FFFFFF"/>
                              <w:sz w:val="16"/>
                            </w:rPr>
                            <w:t xml:space="preserve"> </w:t>
                          </w:r>
                          <w:hyperlink r:id="rId2">
                            <w:r>
                              <w:rPr>
                                <w:color w:val="FFFFFF"/>
                                <w:sz w:val="16"/>
                              </w:rPr>
                              <w:t>www.cgma.org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31BCB" id="Text Box 1" o:spid="_x0000_s1033" type="#_x0000_t202" style="position:absolute;margin-left:247.5pt;margin-top:812.5pt;width:110.15pt;height:21.95pt;z-index:-6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" filled="f" stroked="f">
              <v:path arrowok="t"/>
              <v:textbox inset="0,0,0,0">
                <w:txbxContent>
                  <w:p w14:paraId="4AF31BD8" w14:textId="77777777" w:rsidR="00C942E8" w:rsidRDefault="000321EB">
                    <w:pPr>
                      <w:spacing w:before="14" w:line="288" w:lineRule="auto"/>
                      <w:ind w:left="22" w:hanging="3"/>
                      <w:rPr>
                        <w:sz w:val="16"/>
                      </w:rPr>
                    </w:pPr>
                    <w:r>
                      <w:rPr>
                        <w:color w:val="FFFFFF"/>
                        <w:sz w:val="16"/>
                      </w:rPr>
                      <w:t xml:space="preserve">E. </w:t>
                    </w:r>
                    <w:hyperlink r:id="rId3">
                      <w:r>
                        <w:rPr>
                          <w:color w:val="FFFFFF"/>
                          <w:sz w:val="16"/>
                        </w:rPr>
                        <w:t>info.china@aicpa-cima.com</w:t>
                      </w:r>
                    </w:hyperlink>
                    <w:r>
                      <w:rPr>
                        <w:color w:val="FFFFFF"/>
                        <w:sz w:val="16"/>
                      </w:rPr>
                      <w:t xml:space="preserve"> </w:t>
                    </w:r>
                    <w:hyperlink r:id="rId4">
                      <w:r>
                        <w:rPr>
                          <w:color w:val="FFFFFF"/>
                          <w:sz w:val="16"/>
                        </w:rPr>
                        <w:t>www.cgma.org</w:t>
                      </w:r>
                    </w:hyperlink>
                  </w:p>
                </w:txbxContent>
              </v:textbox>
              <w10:wrap anchorx="page" anchory="page"/>
            </v:shape>
          </w:pict>
        </mc:Fallback>
      </mc:AlternateContent>
    </w:r>
    <w:r>
      <w:rPr>
        <w:noProof/>
      </w:rPr>
      <mc:AlternateContent>
        <mc:Choice Requires="wps">
          <w:drawing>
            <wp:anchor distT="0" distB="0" distL="114300" distR="114300" simplePos="0" relativeHeight="503309600" behindDoc="1" locked="0" layoutInCell="1" allowOverlap="1" wp14:anchorId="4AF31BCA" wp14:editId="6F11A5A4">
              <wp:simplePos x="0" y="0"/>
              <wp:positionH relativeFrom="page">
                <wp:posOffset>1898650</wp:posOffset>
              </wp:positionH>
              <wp:positionV relativeFrom="page">
                <wp:posOffset>10329545</wp:posOffset>
              </wp:positionV>
              <wp:extent cx="1050925" cy="27876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092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31BD6" w14:textId="77777777" w:rsidR="00C942E8" w:rsidRDefault="000321EB">
                          <w:pPr>
                            <w:spacing w:before="14"/>
                            <w:ind w:left="20"/>
                            <w:rPr>
                              <w:sz w:val="16"/>
                            </w:rPr>
                          </w:pPr>
                          <w:r>
                            <w:rPr>
                              <w:color w:val="FFFFFF"/>
                              <w:sz w:val="16"/>
                            </w:rPr>
                            <w:t>F. +86 (0)21 61601568</w:t>
                          </w:r>
                        </w:p>
                        <w:p w14:paraId="4AF31BD7" w14:textId="742A7812" w:rsidR="00C942E8" w:rsidRDefault="00104EC9">
                          <w:pPr>
                            <w:spacing w:before="35"/>
                            <w:ind w:left="21"/>
                            <w:rPr>
                              <w:sz w:val="16"/>
                            </w:rPr>
                          </w:pPr>
                          <w:hyperlink r:id="rId5" w:history="1">
                            <w:r w:rsidR="00811E30" w:rsidRPr="00EC7263">
                              <w:rPr>
                                <w:rStyle w:val="aa"/>
                                <w:sz w:val="16"/>
                              </w:rPr>
                              <w:t>www.cncima.com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31BCA" id="Text Box 2" o:spid="_x0000_s1034" type="#_x0000_t202" style="position:absolute;margin-left:149.5pt;margin-top:813.35pt;width:82.75pt;height:21.95pt;z-index:-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" filled="f" stroked="f">
              <v:path arrowok="t"/>
              <v:textbox inset="0,0,0,0">
                <w:txbxContent>
                  <w:p w14:paraId="4AF31BD6" w14:textId="77777777" w:rsidR="00C942E8" w:rsidRDefault="000321EB">
                    <w:pPr>
                      <w:spacing w:before="14"/>
                      <w:ind w:left="20"/>
                      <w:rPr>
                        <w:sz w:val="16"/>
                      </w:rPr>
                    </w:pPr>
                    <w:r>
                      <w:rPr>
                        <w:color w:val="FFFFFF"/>
                        <w:sz w:val="16"/>
                      </w:rPr>
                      <w:t>F. +86 (0)21 61601568</w:t>
                    </w:r>
                  </w:p>
                  <w:p w14:paraId="4AF31BD7" w14:textId="742A7812" w:rsidR="00C942E8" w:rsidRDefault="008D37A6">
                    <w:pPr>
                      <w:spacing w:before="35"/>
                      <w:ind w:left="21"/>
                      <w:rPr>
                        <w:sz w:val="16"/>
                      </w:rPr>
                    </w:pPr>
                    <w:hyperlink r:id="rId6" w:history="1">
                      <w:r w:rsidR="00811E30" w:rsidRPr="00EC7263">
                        <w:rPr>
                          <w:rStyle w:val="aa"/>
                          <w:sz w:val="16"/>
                        </w:rPr>
                        <w:t>www.cncima.com</w:t>
                      </w:r>
                    </w:hyperlink>
                  </w:p>
                </w:txbxContent>
              </v:textbox>
              <w10:wrap anchorx="page" anchory="page"/>
            </v:shape>
          </w:pict>
        </mc:Fallback>
      </mc:AlternateContent>
    </w:r>
    <w:r w:rsidR="0073672C">
      <w:rPr>
        <w:noProof/>
        <w:lang w:eastAsia="zh-CN"/>
      </w:rPr>
      <w:drawing>
        <wp:anchor distT="0" distB="0" distL="0" distR="0" simplePos="0" relativeHeight="251662848" behindDoc="1" locked="0" layoutInCell="1" allowOverlap="1" wp14:anchorId="4AF31BC6" wp14:editId="6B6B00E0">
          <wp:simplePos x="0" y="0"/>
          <wp:positionH relativeFrom="page">
            <wp:posOffset>3109</wp:posOffset>
          </wp:positionH>
          <wp:positionV relativeFrom="page">
            <wp:posOffset>9827895</wp:posOffset>
          </wp:positionV>
          <wp:extent cx="7560005" cy="863993"/>
          <wp:effectExtent l="0" t="0" r="0" b="0"/>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7" cstate="print"/>
                  <a:stretch>
                    <a:fillRect/>
                  </a:stretch>
                </pic:blipFill>
                <pic:spPr>
                  <a:xfrm>
                    <a:off x="0" y="0"/>
                    <a:ext cx="7560005" cy="863993"/>
                  </a:xfrm>
                  <a:prstGeom prst="rect">
                    <a:avLst/>
                  </a:prstGeom>
                </pic:spPr>
              </pic:pic>
            </a:graphicData>
          </a:graphic>
        </wp:anchor>
      </w:drawing>
    </w:r>
    <w:r>
      <w:rPr>
        <w:noProof/>
      </w:rPr>
      <mc:AlternateContent>
        <mc:Choice Requires="wps">
          <w:drawing>
            <wp:anchor distT="0" distB="0" distL="114300" distR="114300" simplePos="0" relativeHeight="503309576" behindDoc="1" locked="0" layoutInCell="1" allowOverlap="1" wp14:anchorId="4AF31BC9" wp14:editId="130C6DB5">
              <wp:simplePos x="0" y="0"/>
              <wp:positionH relativeFrom="page">
                <wp:posOffset>527050</wp:posOffset>
              </wp:positionH>
              <wp:positionV relativeFrom="page">
                <wp:posOffset>10335895</wp:posOffset>
              </wp:positionV>
              <wp:extent cx="1121410" cy="278765"/>
              <wp:effectExtent l="0" t="0" r="0" b="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2141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31BD4" w14:textId="77777777" w:rsidR="00C942E8" w:rsidRDefault="000321EB">
                          <w:pPr>
                            <w:spacing w:before="14"/>
                            <w:ind w:left="20"/>
                            <w:rPr>
                              <w:sz w:val="16"/>
                            </w:rPr>
                          </w:pPr>
                          <w:r>
                            <w:rPr>
                              <w:color w:val="FFFFFF"/>
                              <w:sz w:val="16"/>
                            </w:rPr>
                            <w:t>T. +86 (0)21 61601558</w:t>
                          </w:r>
                        </w:p>
                        <w:p w14:paraId="4AF31BD5" w14:textId="77777777" w:rsidR="00C942E8" w:rsidRDefault="000321EB">
                          <w:pPr>
                            <w:spacing w:before="35"/>
                            <w:ind w:left="20"/>
                            <w:rPr>
                              <w:sz w:val="16"/>
                            </w:rPr>
                          </w:pPr>
                          <w:r>
                            <w:rPr>
                              <w:color w:val="FFFFFF"/>
                              <w:sz w:val="16"/>
                            </w:rPr>
                            <w:t xml:space="preserve">W. </w:t>
                          </w:r>
                          <w:hyperlink r:id="rId8">
                            <w:r>
                              <w:rPr>
                                <w:color w:val="FFFFFF"/>
                                <w:sz w:val="16"/>
                              </w:rPr>
                              <w:t>www.cimaglobal.com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31BC9" id="_x0000_s1035" type="#_x0000_t202" style="position:absolute;margin-left:41.5pt;margin-top:813.85pt;width:88.3pt;height:21.95pt;z-index:-6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" filled="f" stroked="f">
              <v:path arrowok="t"/>
              <v:textbox inset="0,0,0,0">
                <w:txbxContent>
                  <w:p w14:paraId="4AF31BD4" w14:textId="77777777" w:rsidR="00C942E8" w:rsidRDefault="000321EB">
                    <w:pPr>
                      <w:spacing w:before="14"/>
                      <w:ind w:left="20"/>
                      <w:rPr>
                        <w:sz w:val="16"/>
                      </w:rPr>
                    </w:pPr>
                    <w:r>
                      <w:rPr>
                        <w:color w:val="FFFFFF"/>
                        <w:sz w:val="16"/>
                      </w:rPr>
                      <w:t>T. +86 (0)21 61601558</w:t>
                    </w:r>
                  </w:p>
                  <w:p w14:paraId="4AF31BD5" w14:textId="77777777" w:rsidR="00C942E8" w:rsidRDefault="000321EB">
                    <w:pPr>
                      <w:spacing w:before="35"/>
                      <w:ind w:left="20"/>
                      <w:rPr>
                        <w:sz w:val="16"/>
                      </w:rPr>
                    </w:pPr>
                    <w:r>
                      <w:rPr>
                        <w:color w:val="FFFFFF"/>
                        <w:sz w:val="16"/>
                      </w:rPr>
                      <w:t xml:space="preserve">W. </w:t>
                    </w:r>
                    <w:hyperlink r:id="rId9">
                      <w:r>
                        <w:rPr>
                          <w:color w:val="FFFFFF"/>
                          <w:sz w:val="16"/>
                        </w:rPr>
                        <w:t>www.cimaglobal.com</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A29921" w14:textId="77777777" w:rsidR="00104EC9" w:rsidRDefault="00104EC9" w:rsidP="00C942E8">
      <w:r>
        <w:separator/>
      </w:r>
    </w:p>
  </w:footnote>
  <w:footnote w:type="continuationSeparator" w:id="0">
    <w:p w14:paraId="15A741C2" w14:textId="77777777" w:rsidR="00104EC9" w:rsidRDefault="00104EC9" w:rsidP="00C942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9A9EF" w14:textId="77777777" w:rsidR="00FA7BEF" w:rsidRDefault="00FA7BEF">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E4630" w14:textId="77777777" w:rsidR="00FA7BEF" w:rsidRDefault="00FA7BEF">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DCEDB" w14:textId="77777777" w:rsidR="00FA7BEF" w:rsidRDefault="00FA7BEF">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31BC2" w14:textId="77777777" w:rsidR="00C942E8" w:rsidRDefault="00B80F04">
    <w:pPr>
      <w:pStyle w:val="a3"/>
      <w:spacing w:line="14" w:lineRule="auto"/>
    </w:pPr>
    <w:r w:rsidRPr="00877C1E">
      <w:rPr>
        <w:noProof/>
        <w:lang w:eastAsia="zh-CN"/>
      </w:rPr>
      <w:drawing>
        <wp:anchor distT="0" distB="0" distL="114300" distR="114300" simplePos="0" relativeHeight="503311672" behindDoc="0" locked="0" layoutInCell="1" allowOverlap="1" wp14:anchorId="4AF31BC4" wp14:editId="4AF31BC5">
          <wp:simplePos x="0" y="0"/>
          <wp:positionH relativeFrom="column">
            <wp:posOffset>381000</wp:posOffset>
          </wp:positionH>
          <wp:positionV relativeFrom="paragraph">
            <wp:posOffset>-209550</wp:posOffset>
          </wp:positionV>
          <wp:extent cx="1562400" cy="7848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62400" cy="78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0D2E07"/>
    <w:multiLevelType w:val="hybridMultilevel"/>
    <w:tmpl w:val="995E39CC"/>
    <w:lvl w:ilvl="0" w:tplc="AA6A3D92">
      <w:start w:val="1"/>
      <w:numFmt w:val="decimal"/>
      <w:lvlText w:val="%1."/>
      <w:lvlJc w:val="left"/>
      <w:pPr>
        <w:ind w:left="1210" w:hanging="360"/>
      </w:pPr>
      <w:rPr>
        <w:rFonts w:ascii="Arial" w:eastAsia="Arial" w:hAnsi="Arial" w:cs="Arial" w:hint="default"/>
        <w:color w:val="58595B"/>
        <w:spacing w:val="-1"/>
        <w:w w:val="100"/>
        <w:sz w:val="20"/>
        <w:szCs w:val="20"/>
      </w:rPr>
    </w:lvl>
    <w:lvl w:ilvl="1" w:tplc="8EFAB86C">
      <w:numFmt w:val="bullet"/>
      <w:lvlText w:val="•"/>
      <w:lvlJc w:val="left"/>
      <w:pPr>
        <w:ind w:left="2288" w:hanging="360"/>
      </w:pPr>
      <w:rPr>
        <w:rFonts w:hint="default"/>
      </w:rPr>
    </w:lvl>
    <w:lvl w:ilvl="2" w:tplc="8648DE60">
      <w:numFmt w:val="bullet"/>
      <w:lvlText w:val="•"/>
      <w:lvlJc w:val="left"/>
      <w:pPr>
        <w:ind w:left="3357" w:hanging="360"/>
      </w:pPr>
      <w:rPr>
        <w:rFonts w:hint="default"/>
      </w:rPr>
    </w:lvl>
    <w:lvl w:ilvl="3" w:tplc="BE7A07F2">
      <w:numFmt w:val="bullet"/>
      <w:lvlText w:val="•"/>
      <w:lvlJc w:val="left"/>
      <w:pPr>
        <w:ind w:left="4425" w:hanging="360"/>
      </w:pPr>
      <w:rPr>
        <w:rFonts w:hint="default"/>
      </w:rPr>
    </w:lvl>
    <w:lvl w:ilvl="4" w:tplc="4AE488B8">
      <w:numFmt w:val="bullet"/>
      <w:lvlText w:val="•"/>
      <w:lvlJc w:val="left"/>
      <w:pPr>
        <w:ind w:left="5494" w:hanging="360"/>
      </w:pPr>
      <w:rPr>
        <w:rFonts w:hint="default"/>
      </w:rPr>
    </w:lvl>
    <w:lvl w:ilvl="5" w:tplc="99B892DA">
      <w:numFmt w:val="bullet"/>
      <w:lvlText w:val="•"/>
      <w:lvlJc w:val="left"/>
      <w:pPr>
        <w:ind w:left="6562" w:hanging="360"/>
      </w:pPr>
      <w:rPr>
        <w:rFonts w:hint="default"/>
      </w:rPr>
    </w:lvl>
    <w:lvl w:ilvl="6" w:tplc="5C688E6C">
      <w:numFmt w:val="bullet"/>
      <w:lvlText w:val="•"/>
      <w:lvlJc w:val="left"/>
      <w:pPr>
        <w:ind w:left="7631" w:hanging="360"/>
      </w:pPr>
      <w:rPr>
        <w:rFonts w:hint="default"/>
      </w:rPr>
    </w:lvl>
    <w:lvl w:ilvl="7" w:tplc="3B14D0C4">
      <w:numFmt w:val="bullet"/>
      <w:lvlText w:val="•"/>
      <w:lvlJc w:val="left"/>
      <w:pPr>
        <w:ind w:left="8699" w:hanging="360"/>
      </w:pPr>
      <w:rPr>
        <w:rFonts w:hint="default"/>
      </w:rPr>
    </w:lvl>
    <w:lvl w:ilvl="8" w:tplc="792C07BC">
      <w:numFmt w:val="bullet"/>
      <w:lvlText w:val="•"/>
      <w:lvlJc w:val="left"/>
      <w:pPr>
        <w:ind w:left="9768" w:hanging="360"/>
      </w:pPr>
      <w:rPr>
        <w:rFonts w:hint="default"/>
      </w:rPr>
    </w:lvl>
  </w:abstractNum>
  <w:abstractNum w:abstractNumId="1" w15:restartNumberingAfterBreak="0">
    <w:nsid w:val="43EC789D"/>
    <w:multiLevelType w:val="hybridMultilevel"/>
    <w:tmpl w:val="6DD64932"/>
    <w:lvl w:ilvl="0" w:tplc="68D8869E">
      <w:start w:val="1"/>
      <w:numFmt w:val="decimal"/>
      <w:lvlText w:val="%1."/>
      <w:lvlJc w:val="left"/>
      <w:pPr>
        <w:ind w:left="1210" w:hanging="360"/>
      </w:pPr>
      <w:rPr>
        <w:rFonts w:ascii="Arial" w:eastAsia="Arial" w:hAnsi="Arial" w:cs="Arial" w:hint="default"/>
        <w:color w:val="58595B"/>
        <w:spacing w:val="-1"/>
        <w:w w:val="100"/>
        <w:sz w:val="20"/>
        <w:szCs w:val="20"/>
      </w:rPr>
    </w:lvl>
    <w:lvl w:ilvl="1" w:tplc="BFF2342E">
      <w:numFmt w:val="bullet"/>
      <w:lvlText w:val="•"/>
      <w:lvlJc w:val="left"/>
      <w:pPr>
        <w:ind w:left="2288" w:hanging="360"/>
      </w:pPr>
      <w:rPr>
        <w:rFonts w:hint="default"/>
      </w:rPr>
    </w:lvl>
    <w:lvl w:ilvl="2" w:tplc="2D9AB6A6">
      <w:numFmt w:val="bullet"/>
      <w:lvlText w:val="•"/>
      <w:lvlJc w:val="left"/>
      <w:pPr>
        <w:ind w:left="3357" w:hanging="360"/>
      </w:pPr>
      <w:rPr>
        <w:rFonts w:hint="default"/>
      </w:rPr>
    </w:lvl>
    <w:lvl w:ilvl="3" w:tplc="7C344E3C">
      <w:numFmt w:val="bullet"/>
      <w:lvlText w:val="•"/>
      <w:lvlJc w:val="left"/>
      <w:pPr>
        <w:ind w:left="4425" w:hanging="360"/>
      </w:pPr>
      <w:rPr>
        <w:rFonts w:hint="default"/>
      </w:rPr>
    </w:lvl>
    <w:lvl w:ilvl="4" w:tplc="C34AA352">
      <w:numFmt w:val="bullet"/>
      <w:lvlText w:val="•"/>
      <w:lvlJc w:val="left"/>
      <w:pPr>
        <w:ind w:left="5494" w:hanging="360"/>
      </w:pPr>
      <w:rPr>
        <w:rFonts w:hint="default"/>
      </w:rPr>
    </w:lvl>
    <w:lvl w:ilvl="5" w:tplc="F71440A0">
      <w:numFmt w:val="bullet"/>
      <w:lvlText w:val="•"/>
      <w:lvlJc w:val="left"/>
      <w:pPr>
        <w:ind w:left="6562" w:hanging="360"/>
      </w:pPr>
      <w:rPr>
        <w:rFonts w:hint="default"/>
      </w:rPr>
    </w:lvl>
    <w:lvl w:ilvl="6" w:tplc="BF3AAEC4">
      <w:numFmt w:val="bullet"/>
      <w:lvlText w:val="•"/>
      <w:lvlJc w:val="left"/>
      <w:pPr>
        <w:ind w:left="7631" w:hanging="360"/>
      </w:pPr>
      <w:rPr>
        <w:rFonts w:hint="default"/>
      </w:rPr>
    </w:lvl>
    <w:lvl w:ilvl="7" w:tplc="44EA4E74">
      <w:numFmt w:val="bullet"/>
      <w:lvlText w:val="•"/>
      <w:lvlJc w:val="left"/>
      <w:pPr>
        <w:ind w:left="8699" w:hanging="360"/>
      </w:pPr>
      <w:rPr>
        <w:rFonts w:hint="default"/>
      </w:rPr>
    </w:lvl>
    <w:lvl w:ilvl="8" w:tplc="46128436">
      <w:numFmt w:val="bullet"/>
      <w:lvlText w:val="•"/>
      <w:lvlJc w:val="left"/>
      <w:pPr>
        <w:ind w:left="9768" w:hanging="360"/>
      </w:pPr>
      <w:rPr>
        <w:rFonts w:hint="default"/>
      </w:rPr>
    </w:lvl>
  </w:abstractNum>
  <w:abstractNum w:abstractNumId="2" w15:restartNumberingAfterBreak="0">
    <w:nsid w:val="453C4B3D"/>
    <w:multiLevelType w:val="hybridMultilevel"/>
    <w:tmpl w:val="67384116"/>
    <w:lvl w:ilvl="0" w:tplc="3EF23B52">
      <w:start w:val="1"/>
      <w:numFmt w:val="decimal"/>
      <w:lvlText w:val="%1."/>
      <w:lvlJc w:val="left"/>
      <w:pPr>
        <w:ind w:left="1210" w:hanging="360"/>
      </w:pPr>
      <w:rPr>
        <w:rFonts w:ascii="Arial" w:eastAsia="Arial" w:hAnsi="Arial" w:cs="Arial" w:hint="default"/>
        <w:color w:val="58595B"/>
        <w:spacing w:val="-1"/>
        <w:w w:val="100"/>
        <w:sz w:val="20"/>
        <w:szCs w:val="20"/>
      </w:rPr>
    </w:lvl>
    <w:lvl w:ilvl="1" w:tplc="2070B916">
      <w:numFmt w:val="bullet"/>
      <w:lvlText w:val="•"/>
      <w:lvlJc w:val="left"/>
      <w:pPr>
        <w:ind w:left="2288" w:hanging="360"/>
      </w:pPr>
      <w:rPr>
        <w:rFonts w:hint="default"/>
      </w:rPr>
    </w:lvl>
    <w:lvl w:ilvl="2" w:tplc="F1501E5E">
      <w:numFmt w:val="bullet"/>
      <w:lvlText w:val="•"/>
      <w:lvlJc w:val="left"/>
      <w:pPr>
        <w:ind w:left="3357" w:hanging="360"/>
      </w:pPr>
      <w:rPr>
        <w:rFonts w:hint="default"/>
      </w:rPr>
    </w:lvl>
    <w:lvl w:ilvl="3" w:tplc="3BF6B988">
      <w:numFmt w:val="bullet"/>
      <w:lvlText w:val="•"/>
      <w:lvlJc w:val="left"/>
      <w:pPr>
        <w:ind w:left="4425" w:hanging="360"/>
      </w:pPr>
      <w:rPr>
        <w:rFonts w:hint="default"/>
      </w:rPr>
    </w:lvl>
    <w:lvl w:ilvl="4" w:tplc="3CAA9A88">
      <w:numFmt w:val="bullet"/>
      <w:lvlText w:val="•"/>
      <w:lvlJc w:val="left"/>
      <w:pPr>
        <w:ind w:left="5494" w:hanging="360"/>
      </w:pPr>
      <w:rPr>
        <w:rFonts w:hint="default"/>
      </w:rPr>
    </w:lvl>
    <w:lvl w:ilvl="5" w:tplc="C5A8376C">
      <w:numFmt w:val="bullet"/>
      <w:lvlText w:val="•"/>
      <w:lvlJc w:val="left"/>
      <w:pPr>
        <w:ind w:left="6562" w:hanging="360"/>
      </w:pPr>
      <w:rPr>
        <w:rFonts w:hint="default"/>
      </w:rPr>
    </w:lvl>
    <w:lvl w:ilvl="6" w:tplc="930E0A84">
      <w:numFmt w:val="bullet"/>
      <w:lvlText w:val="•"/>
      <w:lvlJc w:val="left"/>
      <w:pPr>
        <w:ind w:left="7631" w:hanging="360"/>
      </w:pPr>
      <w:rPr>
        <w:rFonts w:hint="default"/>
      </w:rPr>
    </w:lvl>
    <w:lvl w:ilvl="7" w:tplc="B764FF76">
      <w:numFmt w:val="bullet"/>
      <w:lvlText w:val="•"/>
      <w:lvlJc w:val="left"/>
      <w:pPr>
        <w:ind w:left="8699" w:hanging="360"/>
      </w:pPr>
      <w:rPr>
        <w:rFonts w:hint="default"/>
      </w:rPr>
    </w:lvl>
    <w:lvl w:ilvl="8" w:tplc="0BE0055C">
      <w:numFmt w:val="bullet"/>
      <w:lvlText w:val="•"/>
      <w:lvlJc w:val="left"/>
      <w:pPr>
        <w:ind w:left="9768" w:hanging="360"/>
      </w:pPr>
      <w:rPr>
        <w:rFonts w:hint="default"/>
      </w:rPr>
    </w:lvl>
  </w:abstractNum>
  <w:abstractNum w:abstractNumId="3" w15:restartNumberingAfterBreak="0">
    <w:nsid w:val="52387285"/>
    <w:multiLevelType w:val="hybridMultilevel"/>
    <w:tmpl w:val="30B61DA6"/>
    <w:lvl w:ilvl="0" w:tplc="B1C681AC">
      <w:start w:val="1"/>
      <w:numFmt w:val="decimal"/>
      <w:lvlText w:val="%1."/>
      <w:lvlJc w:val="left"/>
      <w:pPr>
        <w:ind w:left="1210" w:hanging="360"/>
      </w:pPr>
      <w:rPr>
        <w:rFonts w:ascii="Arial" w:eastAsia="Arial" w:hAnsi="Arial" w:cs="Arial" w:hint="default"/>
        <w:color w:val="58595B"/>
        <w:spacing w:val="-1"/>
        <w:w w:val="100"/>
        <w:sz w:val="20"/>
        <w:szCs w:val="20"/>
      </w:rPr>
    </w:lvl>
    <w:lvl w:ilvl="1" w:tplc="1804B7E2">
      <w:numFmt w:val="bullet"/>
      <w:lvlText w:val="•"/>
      <w:lvlJc w:val="left"/>
      <w:pPr>
        <w:ind w:left="2288" w:hanging="360"/>
      </w:pPr>
      <w:rPr>
        <w:rFonts w:hint="default"/>
      </w:rPr>
    </w:lvl>
    <w:lvl w:ilvl="2" w:tplc="C6984074">
      <w:numFmt w:val="bullet"/>
      <w:lvlText w:val="•"/>
      <w:lvlJc w:val="left"/>
      <w:pPr>
        <w:ind w:left="3357" w:hanging="360"/>
      </w:pPr>
      <w:rPr>
        <w:rFonts w:hint="default"/>
      </w:rPr>
    </w:lvl>
    <w:lvl w:ilvl="3" w:tplc="13004CAC">
      <w:numFmt w:val="bullet"/>
      <w:lvlText w:val="•"/>
      <w:lvlJc w:val="left"/>
      <w:pPr>
        <w:ind w:left="4425" w:hanging="360"/>
      </w:pPr>
      <w:rPr>
        <w:rFonts w:hint="default"/>
      </w:rPr>
    </w:lvl>
    <w:lvl w:ilvl="4" w:tplc="BBA2DE2C">
      <w:numFmt w:val="bullet"/>
      <w:lvlText w:val="•"/>
      <w:lvlJc w:val="left"/>
      <w:pPr>
        <w:ind w:left="5494" w:hanging="360"/>
      </w:pPr>
      <w:rPr>
        <w:rFonts w:hint="default"/>
      </w:rPr>
    </w:lvl>
    <w:lvl w:ilvl="5" w:tplc="C8BA3CCE">
      <w:numFmt w:val="bullet"/>
      <w:lvlText w:val="•"/>
      <w:lvlJc w:val="left"/>
      <w:pPr>
        <w:ind w:left="6562" w:hanging="360"/>
      </w:pPr>
      <w:rPr>
        <w:rFonts w:hint="default"/>
      </w:rPr>
    </w:lvl>
    <w:lvl w:ilvl="6" w:tplc="297498D6">
      <w:numFmt w:val="bullet"/>
      <w:lvlText w:val="•"/>
      <w:lvlJc w:val="left"/>
      <w:pPr>
        <w:ind w:left="7631" w:hanging="360"/>
      </w:pPr>
      <w:rPr>
        <w:rFonts w:hint="default"/>
      </w:rPr>
    </w:lvl>
    <w:lvl w:ilvl="7" w:tplc="ED6E25C0">
      <w:numFmt w:val="bullet"/>
      <w:lvlText w:val="•"/>
      <w:lvlJc w:val="left"/>
      <w:pPr>
        <w:ind w:left="8699" w:hanging="360"/>
      </w:pPr>
      <w:rPr>
        <w:rFonts w:hint="default"/>
      </w:rPr>
    </w:lvl>
    <w:lvl w:ilvl="8" w:tplc="B2C4C0B2">
      <w:numFmt w:val="bullet"/>
      <w:lvlText w:val="•"/>
      <w:lvlJc w:val="left"/>
      <w:pPr>
        <w:ind w:left="9768" w:hanging="360"/>
      </w:pPr>
      <w:rPr>
        <w:rFonts w:hint="default"/>
      </w:rPr>
    </w:lvl>
  </w:abstractNum>
  <w:abstractNum w:abstractNumId="4" w15:restartNumberingAfterBreak="0">
    <w:nsid w:val="763A5B40"/>
    <w:multiLevelType w:val="hybridMultilevel"/>
    <w:tmpl w:val="67384116"/>
    <w:lvl w:ilvl="0" w:tplc="3EF23B52">
      <w:start w:val="1"/>
      <w:numFmt w:val="decimal"/>
      <w:lvlText w:val="%1."/>
      <w:lvlJc w:val="left"/>
      <w:pPr>
        <w:ind w:left="1210" w:hanging="360"/>
      </w:pPr>
      <w:rPr>
        <w:rFonts w:ascii="Arial" w:eastAsia="Arial" w:hAnsi="Arial" w:cs="Arial" w:hint="default"/>
        <w:color w:val="58595B"/>
        <w:spacing w:val="-1"/>
        <w:w w:val="100"/>
        <w:sz w:val="20"/>
        <w:szCs w:val="20"/>
      </w:rPr>
    </w:lvl>
    <w:lvl w:ilvl="1" w:tplc="2070B916">
      <w:numFmt w:val="bullet"/>
      <w:lvlText w:val="•"/>
      <w:lvlJc w:val="left"/>
      <w:pPr>
        <w:ind w:left="2288" w:hanging="360"/>
      </w:pPr>
      <w:rPr>
        <w:rFonts w:hint="default"/>
      </w:rPr>
    </w:lvl>
    <w:lvl w:ilvl="2" w:tplc="F1501E5E">
      <w:numFmt w:val="bullet"/>
      <w:lvlText w:val="•"/>
      <w:lvlJc w:val="left"/>
      <w:pPr>
        <w:ind w:left="3357" w:hanging="360"/>
      </w:pPr>
      <w:rPr>
        <w:rFonts w:hint="default"/>
      </w:rPr>
    </w:lvl>
    <w:lvl w:ilvl="3" w:tplc="3BF6B988">
      <w:numFmt w:val="bullet"/>
      <w:lvlText w:val="•"/>
      <w:lvlJc w:val="left"/>
      <w:pPr>
        <w:ind w:left="4425" w:hanging="360"/>
      </w:pPr>
      <w:rPr>
        <w:rFonts w:hint="default"/>
      </w:rPr>
    </w:lvl>
    <w:lvl w:ilvl="4" w:tplc="3CAA9A88">
      <w:numFmt w:val="bullet"/>
      <w:lvlText w:val="•"/>
      <w:lvlJc w:val="left"/>
      <w:pPr>
        <w:ind w:left="5494" w:hanging="360"/>
      </w:pPr>
      <w:rPr>
        <w:rFonts w:hint="default"/>
      </w:rPr>
    </w:lvl>
    <w:lvl w:ilvl="5" w:tplc="C5A8376C">
      <w:numFmt w:val="bullet"/>
      <w:lvlText w:val="•"/>
      <w:lvlJc w:val="left"/>
      <w:pPr>
        <w:ind w:left="6562" w:hanging="360"/>
      </w:pPr>
      <w:rPr>
        <w:rFonts w:hint="default"/>
      </w:rPr>
    </w:lvl>
    <w:lvl w:ilvl="6" w:tplc="930E0A84">
      <w:numFmt w:val="bullet"/>
      <w:lvlText w:val="•"/>
      <w:lvlJc w:val="left"/>
      <w:pPr>
        <w:ind w:left="7631" w:hanging="360"/>
      </w:pPr>
      <w:rPr>
        <w:rFonts w:hint="default"/>
      </w:rPr>
    </w:lvl>
    <w:lvl w:ilvl="7" w:tplc="B764FF76">
      <w:numFmt w:val="bullet"/>
      <w:lvlText w:val="•"/>
      <w:lvlJc w:val="left"/>
      <w:pPr>
        <w:ind w:left="8699" w:hanging="360"/>
      </w:pPr>
      <w:rPr>
        <w:rFonts w:hint="default"/>
      </w:rPr>
    </w:lvl>
    <w:lvl w:ilvl="8" w:tplc="0BE0055C">
      <w:numFmt w:val="bullet"/>
      <w:lvlText w:val="•"/>
      <w:lvlJc w:val="left"/>
      <w:pPr>
        <w:ind w:left="9768" w:hanging="360"/>
      </w:pPr>
      <w:rPr>
        <w:rFonts w:hint="default"/>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2E8"/>
    <w:rsid w:val="00030485"/>
    <w:rsid w:val="00031F6C"/>
    <w:rsid w:val="000321EB"/>
    <w:rsid w:val="000A607F"/>
    <w:rsid w:val="000D0C00"/>
    <w:rsid w:val="000E7B00"/>
    <w:rsid w:val="00104EC9"/>
    <w:rsid w:val="00127BF2"/>
    <w:rsid w:val="00132959"/>
    <w:rsid w:val="00134F5C"/>
    <w:rsid w:val="00140A17"/>
    <w:rsid w:val="001633C5"/>
    <w:rsid w:val="00190368"/>
    <w:rsid w:val="001C1160"/>
    <w:rsid w:val="001E32BB"/>
    <w:rsid w:val="001E707E"/>
    <w:rsid w:val="00200119"/>
    <w:rsid w:val="0021163F"/>
    <w:rsid w:val="00255B8E"/>
    <w:rsid w:val="00293247"/>
    <w:rsid w:val="00320368"/>
    <w:rsid w:val="003433C2"/>
    <w:rsid w:val="0034552C"/>
    <w:rsid w:val="00385E8A"/>
    <w:rsid w:val="003C22B2"/>
    <w:rsid w:val="003E4F61"/>
    <w:rsid w:val="003E7EDD"/>
    <w:rsid w:val="00470A7E"/>
    <w:rsid w:val="0049729B"/>
    <w:rsid w:val="004B6FB8"/>
    <w:rsid w:val="004C0E0B"/>
    <w:rsid w:val="004C1332"/>
    <w:rsid w:val="004C4410"/>
    <w:rsid w:val="004E1367"/>
    <w:rsid w:val="004E5BFD"/>
    <w:rsid w:val="005175ED"/>
    <w:rsid w:val="006279B7"/>
    <w:rsid w:val="006474A8"/>
    <w:rsid w:val="00691F57"/>
    <w:rsid w:val="006E26FB"/>
    <w:rsid w:val="007134DF"/>
    <w:rsid w:val="007169A9"/>
    <w:rsid w:val="0073672C"/>
    <w:rsid w:val="007509C0"/>
    <w:rsid w:val="00750CDD"/>
    <w:rsid w:val="007712A0"/>
    <w:rsid w:val="007B5494"/>
    <w:rsid w:val="007E6339"/>
    <w:rsid w:val="00811E30"/>
    <w:rsid w:val="00861E84"/>
    <w:rsid w:val="008654FB"/>
    <w:rsid w:val="008A013B"/>
    <w:rsid w:val="008A20AE"/>
    <w:rsid w:val="008C3F81"/>
    <w:rsid w:val="008D37A6"/>
    <w:rsid w:val="008E67E0"/>
    <w:rsid w:val="00926B7F"/>
    <w:rsid w:val="00930B29"/>
    <w:rsid w:val="00933F07"/>
    <w:rsid w:val="0097477A"/>
    <w:rsid w:val="00997C68"/>
    <w:rsid w:val="009B2BED"/>
    <w:rsid w:val="009C59CB"/>
    <w:rsid w:val="009D750F"/>
    <w:rsid w:val="00A62E85"/>
    <w:rsid w:val="00A66310"/>
    <w:rsid w:val="00A6775D"/>
    <w:rsid w:val="00AB426B"/>
    <w:rsid w:val="00AC4D35"/>
    <w:rsid w:val="00B0602D"/>
    <w:rsid w:val="00B80F04"/>
    <w:rsid w:val="00C8153F"/>
    <w:rsid w:val="00C942E8"/>
    <w:rsid w:val="00CB0191"/>
    <w:rsid w:val="00CE45CF"/>
    <w:rsid w:val="00CE6C23"/>
    <w:rsid w:val="00D72416"/>
    <w:rsid w:val="00DA4EBF"/>
    <w:rsid w:val="00DD4C74"/>
    <w:rsid w:val="00DD5A78"/>
    <w:rsid w:val="00E07286"/>
    <w:rsid w:val="00E10CC3"/>
    <w:rsid w:val="00E15753"/>
    <w:rsid w:val="00E2008C"/>
    <w:rsid w:val="00E35C05"/>
    <w:rsid w:val="00E42C02"/>
    <w:rsid w:val="00EB69EE"/>
    <w:rsid w:val="00EC3100"/>
    <w:rsid w:val="00ED5BF0"/>
    <w:rsid w:val="00EF09DD"/>
    <w:rsid w:val="00F02C0D"/>
    <w:rsid w:val="00F17B93"/>
    <w:rsid w:val="00F420D7"/>
    <w:rsid w:val="00F836C7"/>
    <w:rsid w:val="00F97C9B"/>
    <w:rsid w:val="00FA7B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F31B42"/>
  <w15:docId w15:val="{2B3C4432-41A1-46B5-8A2D-412B99F46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C942E8"/>
    <w:rPr>
      <w:rFonts w:ascii="Arial" w:eastAsia="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semiHidden/>
    <w:unhideWhenUsed/>
    <w:qFormat/>
    <w:rsid w:val="00C942E8"/>
    <w:tblPr>
      <w:tblInd w:w="0" w:type="dxa"/>
      <w:tblCellMar>
        <w:top w:w="0" w:type="dxa"/>
        <w:left w:w="0" w:type="dxa"/>
        <w:bottom w:w="0" w:type="dxa"/>
        <w:right w:w="0" w:type="dxa"/>
      </w:tblCellMar>
    </w:tblPr>
  </w:style>
  <w:style w:type="paragraph" w:styleId="a3">
    <w:name w:val="Body Text"/>
    <w:basedOn w:val="a"/>
    <w:link w:val="a4"/>
    <w:uiPriority w:val="1"/>
    <w:qFormat/>
    <w:rsid w:val="00C942E8"/>
    <w:rPr>
      <w:sz w:val="20"/>
      <w:szCs w:val="20"/>
    </w:rPr>
  </w:style>
  <w:style w:type="paragraph" w:styleId="a5">
    <w:name w:val="List Paragraph"/>
    <w:basedOn w:val="a"/>
    <w:uiPriority w:val="1"/>
    <w:qFormat/>
    <w:rsid w:val="00C942E8"/>
    <w:pPr>
      <w:spacing w:before="94"/>
      <w:ind w:left="1210" w:hanging="360"/>
    </w:pPr>
  </w:style>
  <w:style w:type="paragraph" w:customStyle="1" w:styleId="TableParagraph">
    <w:name w:val="Table Paragraph"/>
    <w:basedOn w:val="a"/>
    <w:uiPriority w:val="1"/>
    <w:qFormat/>
    <w:rsid w:val="00C942E8"/>
  </w:style>
  <w:style w:type="paragraph" w:styleId="a6">
    <w:name w:val="header"/>
    <w:basedOn w:val="a"/>
    <w:link w:val="a7"/>
    <w:uiPriority w:val="99"/>
    <w:unhideWhenUsed/>
    <w:rsid w:val="006474A8"/>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6474A8"/>
    <w:rPr>
      <w:rFonts w:ascii="Arial" w:eastAsia="Arial" w:hAnsi="Arial" w:cs="Arial"/>
      <w:sz w:val="18"/>
      <w:szCs w:val="18"/>
    </w:rPr>
  </w:style>
  <w:style w:type="paragraph" w:styleId="a8">
    <w:name w:val="footer"/>
    <w:basedOn w:val="a"/>
    <w:link w:val="a9"/>
    <w:uiPriority w:val="99"/>
    <w:unhideWhenUsed/>
    <w:rsid w:val="006474A8"/>
    <w:pPr>
      <w:tabs>
        <w:tab w:val="center" w:pos="4153"/>
        <w:tab w:val="right" w:pos="8306"/>
      </w:tabs>
      <w:snapToGrid w:val="0"/>
    </w:pPr>
    <w:rPr>
      <w:sz w:val="18"/>
      <w:szCs w:val="18"/>
    </w:rPr>
  </w:style>
  <w:style w:type="character" w:customStyle="1" w:styleId="a9">
    <w:name w:val="页脚 字符"/>
    <w:basedOn w:val="a0"/>
    <w:link w:val="a8"/>
    <w:uiPriority w:val="99"/>
    <w:rsid w:val="006474A8"/>
    <w:rPr>
      <w:rFonts w:ascii="Arial" w:eastAsia="Arial" w:hAnsi="Arial" w:cs="Arial"/>
      <w:sz w:val="18"/>
      <w:szCs w:val="18"/>
    </w:rPr>
  </w:style>
  <w:style w:type="character" w:styleId="aa">
    <w:name w:val="Hyperlink"/>
    <w:basedOn w:val="a0"/>
    <w:uiPriority w:val="99"/>
    <w:unhideWhenUsed/>
    <w:rsid w:val="005175ED"/>
    <w:rPr>
      <w:color w:val="0000FF" w:themeColor="hyperlink"/>
      <w:u w:val="single"/>
    </w:rPr>
  </w:style>
  <w:style w:type="character" w:customStyle="1" w:styleId="a4">
    <w:name w:val="正文文本 字符"/>
    <w:basedOn w:val="a0"/>
    <w:link w:val="a3"/>
    <w:uiPriority w:val="1"/>
    <w:rsid w:val="00CE6C23"/>
    <w:rPr>
      <w:rFonts w:ascii="Arial" w:eastAsia="Arial" w:hAnsi="Arial" w:cs="Arial"/>
      <w:sz w:val="20"/>
      <w:szCs w:val="20"/>
    </w:rPr>
  </w:style>
  <w:style w:type="paragraph" w:styleId="ab">
    <w:name w:val="Balloon Text"/>
    <w:basedOn w:val="a"/>
    <w:link w:val="ac"/>
    <w:uiPriority w:val="99"/>
    <w:semiHidden/>
    <w:unhideWhenUsed/>
    <w:rsid w:val="008C3F81"/>
    <w:rPr>
      <w:rFonts w:ascii="Segoe UI" w:hAnsi="Segoe UI" w:cs="Segoe UI"/>
      <w:sz w:val="18"/>
      <w:szCs w:val="18"/>
    </w:rPr>
  </w:style>
  <w:style w:type="character" w:customStyle="1" w:styleId="ac">
    <w:name w:val="批注框文本 字符"/>
    <w:basedOn w:val="a0"/>
    <w:link w:val="ab"/>
    <w:uiPriority w:val="99"/>
    <w:semiHidden/>
    <w:rsid w:val="008C3F81"/>
    <w:rPr>
      <w:rFonts w:ascii="Segoe UI" w:eastAsia="Arial" w:hAnsi="Segoe UI" w:cs="Segoe UI"/>
      <w:sz w:val="18"/>
      <w:szCs w:val="18"/>
    </w:rPr>
  </w:style>
  <w:style w:type="character" w:styleId="ad">
    <w:name w:val="Unresolved Mention"/>
    <w:basedOn w:val="a0"/>
    <w:uiPriority w:val="99"/>
    <w:semiHidden/>
    <w:unhideWhenUsed/>
    <w:rsid w:val="00811E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132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yperlink" Target="https://awards2021.cncima.com" TargetMode="External"/><Relationship Id="rId2" Type="http://schemas.openxmlformats.org/officeDocument/2006/relationships/styles" Target="styles.xml"/><Relationship Id="rId16" Type="http://schemas.openxmlformats.org/officeDocument/2006/relationships/hyperlink" Target="https://awards2021.cncima.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_rels/footer4.xml.rels><?xml version="1.0" encoding="UTF-8" standalone="yes"?>
<Relationships xmlns="http://schemas.openxmlformats.org/package/2006/relationships"><Relationship Id="rId8" Type="http://schemas.openxmlformats.org/officeDocument/2006/relationships/hyperlink" Target="http://www.cimaglobal.com/" TargetMode="External"/><Relationship Id="rId3" Type="http://schemas.openxmlformats.org/officeDocument/2006/relationships/hyperlink" Target="mailto:info.china@aicpa-cima.com" TargetMode="External"/><Relationship Id="rId7" Type="http://schemas.openxmlformats.org/officeDocument/2006/relationships/image" Target="media/image3.png"/><Relationship Id="rId2" Type="http://schemas.openxmlformats.org/officeDocument/2006/relationships/hyperlink" Target="http://www.cgma.org/" TargetMode="External"/><Relationship Id="rId1" Type="http://schemas.openxmlformats.org/officeDocument/2006/relationships/hyperlink" Target="mailto:info.china@aicpa-cima.com" TargetMode="External"/><Relationship Id="rId6" Type="http://schemas.openxmlformats.org/officeDocument/2006/relationships/hyperlink" Target="http://www.cncima.com" TargetMode="External"/><Relationship Id="rId5" Type="http://schemas.openxmlformats.org/officeDocument/2006/relationships/hyperlink" Target="http://www.cncima.com" TargetMode="External"/><Relationship Id="rId4" Type="http://schemas.openxmlformats.org/officeDocument/2006/relationships/hyperlink" Target="http://www.cgma.org/" TargetMode="External"/><Relationship Id="rId9" Type="http://schemas.openxmlformats.org/officeDocument/2006/relationships/hyperlink" Target="http://www.cimaglobal.com/"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561</Words>
  <Characters>3203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Joanna Tong</cp:lastModifiedBy>
  <cp:revision>10</cp:revision>
  <dcterms:created xsi:type="dcterms:W3CDTF">2021-09-30T02:52:00Z</dcterms:created>
  <dcterms:modified xsi:type="dcterms:W3CDTF">2021-10-03T15:40:00Z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2017-08-08T00:00:00Z</vt:filetime>
  </property>
  <property fmtid="{D5CDD505-2E9C-101B-9397-08002B2CF9AE}" pid="3" name="Creator">
    <vt:lpwstr>Adobe InDesign CS6 (Windows)</vt:lpwstr>
  </property>
  <property fmtid="{D5CDD505-2E9C-101B-9397-08002B2CF9AE}" pid="4" name="LastSaved">
    <vt:filetime>2017-08-08T00:00:00Z</vt:filetime>
  </property>
</Properties>
</file>